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8BA6" w14:textId="62951A47" w:rsidR="00685ABE" w:rsidRPr="005C7131" w:rsidRDefault="00093220" w:rsidP="00D331E0">
      <w:pPr>
        <w:spacing w:line="276" w:lineRule="auto"/>
        <w:rPr>
          <w:rFonts w:ascii="Arial" w:hAnsi="Arial" w:cs="Arial"/>
          <w:b/>
          <w:color w:val="595959"/>
          <w:sz w:val="36"/>
          <w:szCs w:val="36"/>
        </w:rPr>
      </w:pPr>
      <w:r w:rsidRPr="00093220">
        <w:rPr>
          <w:rFonts w:ascii="Arial" w:hAnsi="Arial" w:cs="Arial" w:hint="eastAsia"/>
          <w:b/>
          <w:color w:val="595959"/>
          <w:sz w:val="36"/>
          <w:szCs w:val="36"/>
        </w:rPr>
        <w:t>グリーソン・コーポレーション、</w:t>
      </w:r>
      <w:proofErr w:type="spellStart"/>
      <w:r w:rsidRPr="00093220">
        <w:rPr>
          <w:rFonts w:ascii="Arial" w:hAnsi="Arial" w:cs="Arial" w:hint="eastAsia"/>
          <w:b/>
          <w:color w:val="595959"/>
          <w:sz w:val="36"/>
          <w:szCs w:val="36"/>
        </w:rPr>
        <w:t>Fubri</w:t>
      </w:r>
      <w:proofErr w:type="spellEnd"/>
      <w:r w:rsidRPr="00093220">
        <w:rPr>
          <w:rFonts w:ascii="Arial" w:hAnsi="Arial" w:cs="Arial" w:hint="eastAsia"/>
          <w:b/>
          <w:color w:val="595959"/>
          <w:sz w:val="36"/>
          <w:szCs w:val="36"/>
        </w:rPr>
        <w:t xml:space="preserve"> </w:t>
      </w:r>
      <w:proofErr w:type="spellStart"/>
      <w:r w:rsidRPr="00093220">
        <w:rPr>
          <w:rFonts w:ascii="Arial" w:hAnsi="Arial" w:cs="Arial" w:hint="eastAsia"/>
          <w:b/>
          <w:color w:val="595959"/>
          <w:sz w:val="36"/>
          <w:szCs w:val="36"/>
        </w:rPr>
        <w:t>s.r.l</w:t>
      </w:r>
      <w:proofErr w:type="spellEnd"/>
      <w:r w:rsidRPr="00093220">
        <w:rPr>
          <w:rFonts w:ascii="Arial" w:hAnsi="Arial" w:cs="Arial" w:hint="eastAsia"/>
          <w:b/>
          <w:color w:val="595959"/>
          <w:sz w:val="36"/>
          <w:szCs w:val="36"/>
        </w:rPr>
        <w:t xml:space="preserve">. </w:t>
      </w:r>
      <w:r w:rsidRPr="00093220">
        <w:rPr>
          <w:rFonts w:ascii="Arial" w:hAnsi="Arial" w:cs="Arial" w:hint="eastAsia"/>
          <w:b/>
          <w:color w:val="595959"/>
          <w:sz w:val="36"/>
          <w:szCs w:val="36"/>
        </w:rPr>
        <w:t>を買収</w:t>
      </w:r>
    </w:p>
    <w:p w14:paraId="17305133" w14:textId="77777777" w:rsidR="001063D0" w:rsidRPr="006E4538" w:rsidRDefault="001063D0" w:rsidP="000973DD">
      <w:pPr>
        <w:pStyle w:val="af4"/>
        <w:pBdr>
          <w:top w:val="none" w:sz="0" w:space="0" w:color="auto"/>
          <w:left w:val="none" w:sz="0" w:space="0" w:color="auto"/>
          <w:bottom w:val="none" w:sz="0" w:space="0" w:color="auto"/>
          <w:right w:val="none" w:sz="0" w:space="0" w:color="auto"/>
        </w:pBdr>
        <w:spacing w:line="360" w:lineRule="auto"/>
        <w:ind w:left="0" w:right="0"/>
        <w:jc w:val="left"/>
        <w:rPr>
          <w:rFonts w:ascii="Arial" w:hAnsi="Arial" w:cs="Arial"/>
          <w:b/>
          <w:color w:val="595959"/>
          <w:sz w:val="24"/>
          <w:szCs w:val="24"/>
          <w:lang w:val="en-US"/>
        </w:rPr>
      </w:pPr>
    </w:p>
    <w:p w14:paraId="33A7DF9B" w14:textId="2229B1A9" w:rsidR="00D331E0" w:rsidRPr="006E4538" w:rsidRDefault="00093220" w:rsidP="00940240">
      <w:pPr>
        <w:autoSpaceDE w:val="0"/>
        <w:autoSpaceDN w:val="0"/>
        <w:adjustRightInd w:val="0"/>
        <w:spacing w:line="360" w:lineRule="auto"/>
        <w:rPr>
          <w:rFonts w:ascii="Arial" w:hAnsi="Arial" w:cs="Arial"/>
          <w:b/>
          <w:color w:val="595959"/>
        </w:rPr>
      </w:pPr>
      <w:r w:rsidRPr="00093220">
        <w:rPr>
          <w:rFonts w:ascii="Arial" w:hAnsi="Arial" w:cs="Arial" w:hint="eastAsia"/>
          <w:b/>
          <w:color w:val="595959"/>
        </w:rPr>
        <w:t>2025</w:t>
      </w:r>
      <w:r w:rsidRPr="00093220">
        <w:rPr>
          <w:rFonts w:ascii="Arial" w:hAnsi="Arial" w:cs="Arial" w:hint="eastAsia"/>
          <w:b/>
          <w:color w:val="595959"/>
        </w:rPr>
        <w:t>年</w:t>
      </w:r>
      <w:r w:rsidRPr="00093220">
        <w:rPr>
          <w:rFonts w:ascii="Arial" w:hAnsi="Arial" w:cs="Arial" w:hint="eastAsia"/>
          <w:b/>
          <w:color w:val="595959"/>
        </w:rPr>
        <w:t>5</w:t>
      </w:r>
      <w:r w:rsidRPr="00093220">
        <w:rPr>
          <w:rFonts w:ascii="Arial" w:hAnsi="Arial" w:cs="Arial" w:hint="eastAsia"/>
          <w:b/>
          <w:color w:val="595959"/>
        </w:rPr>
        <w:t>月</w:t>
      </w:r>
      <w:r w:rsidRPr="00093220">
        <w:rPr>
          <w:rFonts w:ascii="Arial" w:hAnsi="Arial" w:cs="Arial" w:hint="eastAsia"/>
          <w:b/>
          <w:color w:val="595959"/>
        </w:rPr>
        <w:t>13</w:t>
      </w:r>
      <w:r w:rsidRPr="00093220">
        <w:rPr>
          <w:rFonts w:ascii="Arial" w:hAnsi="Arial" w:cs="Arial" w:hint="eastAsia"/>
          <w:b/>
          <w:color w:val="595959"/>
        </w:rPr>
        <w:t>日、米国ニューヨーク州ロチェスター</w:t>
      </w:r>
    </w:p>
    <w:p w14:paraId="073EDED0" w14:textId="77777777" w:rsidR="00093220" w:rsidRPr="00093220" w:rsidRDefault="00093220" w:rsidP="00093220">
      <w:pPr>
        <w:rPr>
          <w:rFonts w:ascii="Arial" w:eastAsia="Times New Roman" w:hAnsi="Arial" w:cs="Arial" w:hint="eastAsia"/>
          <w:b/>
          <w:color w:val="595959"/>
        </w:rPr>
      </w:pPr>
      <w:r w:rsidRPr="00093220">
        <w:rPr>
          <w:rFonts w:ascii="ＭＳ 明朝" w:hAnsi="ＭＳ 明朝" w:cs="ＭＳ 明朝" w:hint="eastAsia"/>
          <w:b/>
          <w:color w:val="595959"/>
        </w:rPr>
        <w:t>グリーソン・コーポレーションは本日、イタリア・ヴィガーノに本社を置く</w:t>
      </w:r>
      <w:r w:rsidRPr="00093220">
        <w:rPr>
          <w:rFonts w:ascii="Arial" w:eastAsia="Times New Roman" w:hAnsi="Arial" w:cs="Arial" w:hint="eastAsia"/>
          <w:b/>
          <w:color w:val="595959"/>
        </w:rPr>
        <w:t xml:space="preserve"> </w:t>
      </w:r>
      <w:proofErr w:type="spellStart"/>
      <w:r w:rsidRPr="00093220">
        <w:rPr>
          <w:rFonts w:ascii="Arial" w:eastAsia="Times New Roman" w:hAnsi="Arial" w:cs="Arial" w:hint="eastAsia"/>
          <w:b/>
          <w:color w:val="595959"/>
        </w:rPr>
        <w:t>Fubri</w:t>
      </w:r>
      <w:proofErr w:type="spellEnd"/>
      <w:r w:rsidRPr="00093220">
        <w:rPr>
          <w:rFonts w:ascii="Arial" w:eastAsia="Times New Roman" w:hAnsi="Arial" w:cs="Arial" w:hint="eastAsia"/>
          <w:b/>
          <w:color w:val="595959"/>
        </w:rPr>
        <w:t xml:space="preserve"> </w:t>
      </w:r>
      <w:proofErr w:type="spellStart"/>
      <w:r w:rsidRPr="00093220">
        <w:rPr>
          <w:rFonts w:ascii="Arial" w:eastAsia="Times New Roman" w:hAnsi="Arial" w:cs="Arial" w:hint="eastAsia"/>
          <w:b/>
          <w:color w:val="595959"/>
        </w:rPr>
        <w:t>s.r.l</w:t>
      </w:r>
      <w:proofErr w:type="spellEnd"/>
      <w:r w:rsidRPr="00093220">
        <w:rPr>
          <w:rFonts w:ascii="Arial" w:eastAsia="Times New Roman" w:hAnsi="Arial" w:cs="Arial" w:hint="eastAsia"/>
          <w:b/>
          <w:color w:val="595959"/>
        </w:rPr>
        <w:t xml:space="preserve">. </w:t>
      </w:r>
      <w:r w:rsidRPr="00093220">
        <w:rPr>
          <w:rFonts w:ascii="ＭＳ 明朝" w:hAnsi="ＭＳ 明朝" w:cs="ＭＳ 明朝" w:hint="eastAsia"/>
          <w:b/>
          <w:color w:val="595959"/>
        </w:rPr>
        <w:t>の全株式を取得したことを発表しました。</w:t>
      </w:r>
    </w:p>
    <w:p w14:paraId="45DD3941" w14:textId="5BC9F607" w:rsidR="002F7DD5" w:rsidRPr="006E4538" w:rsidRDefault="00093220" w:rsidP="00093220">
      <w:pPr>
        <w:pStyle w:val="Web"/>
        <w:rPr>
          <w:rFonts w:ascii="Arial" w:hAnsi="Arial" w:cs="Arial"/>
          <w:color w:val="595959"/>
          <w:lang w:eastAsia="ja-JP"/>
        </w:rPr>
      </w:pPr>
      <w:r w:rsidRPr="00093220">
        <w:rPr>
          <w:rFonts w:ascii="ＭＳ 明朝" w:eastAsia="ＭＳ 明朝" w:hAnsi="ＭＳ 明朝" w:cs="ＭＳ 明朝" w:hint="eastAsia"/>
          <w:color w:val="595959"/>
          <w:lang w:eastAsia="ja-JP"/>
        </w:rPr>
        <w:t>グリーソン・コーポレーションは本日、イタリア・ヴィガーノに本社を置く</w:t>
      </w:r>
      <w:r w:rsidRPr="00093220">
        <w:rPr>
          <w:rFonts w:ascii="Arial" w:hAnsi="Arial" w:cs="Arial" w:hint="eastAsia"/>
          <w:color w:val="595959"/>
          <w:lang w:eastAsia="ja-JP"/>
        </w:rPr>
        <w:t xml:space="preserve"> </w:t>
      </w:r>
      <w:proofErr w:type="spellStart"/>
      <w:r w:rsidRPr="00093220">
        <w:rPr>
          <w:rFonts w:ascii="Arial" w:hAnsi="Arial" w:cs="Arial" w:hint="eastAsia"/>
          <w:color w:val="595959"/>
          <w:lang w:eastAsia="ja-JP"/>
        </w:rPr>
        <w:t>Fubri</w:t>
      </w:r>
      <w:proofErr w:type="spellEnd"/>
      <w:r w:rsidRPr="00093220">
        <w:rPr>
          <w:rFonts w:ascii="Arial" w:hAnsi="Arial" w:cs="Arial" w:hint="eastAsia"/>
          <w:color w:val="595959"/>
          <w:lang w:eastAsia="ja-JP"/>
        </w:rPr>
        <w:t xml:space="preserve"> </w:t>
      </w:r>
      <w:proofErr w:type="spellStart"/>
      <w:r w:rsidRPr="00093220">
        <w:rPr>
          <w:rFonts w:ascii="Arial" w:hAnsi="Arial" w:cs="Arial" w:hint="eastAsia"/>
          <w:color w:val="595959"/>
          <w:lang w:eastAsia="ja-JP"/>
        </w:rPr>
        <w:t>s.r.l</w:t>
      </w:r>
      <w:proofErr w:type="spellEnd"/>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の全株式を取得したことを発表しました。</w:t>
      </w:r>
      <w:proofErr w:type="spellStart"/>
      <w:r w:rsidRPr="00093220">
        <w:rPr>
          <w:rFonts w:ascii="Arial" w:hAnsi="Arial" w:cs="Arial" w:hint="eastAsia"/>
          <w:color w:val="595959"/>
          <w:lang w:eastAsia="ja-JP"/>
        </w:rPr>
        <w:t>Fubri</w:t>
      </w:r>
      <w:proofErr w:type="spellEnd"/>
      <w:r w:rsidRPr="00093220">
        <w:rPr>
          <w:rFonts w:ascii="ＭＳ 明朝" w:eastAsia="ＭＳ 明朝" w:hAnsi="ＭＳ 明朝" w:cs="ＭＳ 明朝" w:hint="eastAsia"/>
          <w:color w:val="595959"/>
          <w:lang w:eastAsia="ja-JP"/>
        </w:rPr>
        <w:t>は、</w:t>
      </w:r>
      <w:r w:rsidRPr="00093220">
        <w:rPr>
          <w:rFonts w:ascii="Arial" w:hAnsi="Arial" w:cs="Arial" w:hint="eastAsia"/>
          <w:color w:val="595959"/>
          <w:lang w:eastAsia="ja-JP"/>
        </w:rPr>
        <w:t>85</w:t>
      </w:r>
      <w:r w:rsidRPr="00093220">
        <w:rPr>
          <w:rFonts w:ascii="ＭＳ 明朝" w:eastAsia="ＭＳ 明朝" w:hAnsi="ＭＳ 明朝" w:cs="ＭＳ 明朝" w:hint="eastAsia"/>
          <w:color w:val="595959"/>
          <w:lang w:eastAsia="ja-JP"/>
        </w:rPr>
        <w:t>年以上にわたり様々なグローバル市場向けに</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高速度鋼ホブ</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を中心とした</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歯切り工具</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を製造し、世界的なリーダーとしての地位を築いてきた企業です。</w:t>
      </w:r>
      <w:r w:rsidR="002F7DD5" w:rsidRPr="006E4538">
        <w:rPr>
          <w:rFonts w:ascii="Arial" w:hAnsi="Arial" w:cs="Arial"/>
          <w:color w:val="595959"/>
          <w:lang w:eastAsia="ja-JP"/>
        </w:rPr>
        <w:t xml:space="preserve"> </w:t>
      </w:r>
    </w:p>
    <w:p w14:paraId="014A5267" w14:textId="75DA5B41" w:rsidR="002F7DD5" w:rsidRPr="006E4538" w:rsidRDefault="00093220" w:rsidP="00093220">
      <w:pPr>
        <w:pStyle w:val="Web"/>
        <w:rPr>
          <w:rFonts w:ascii="Arial" w:hAnsi="Arial" w:cs="Arial"/>
          <w:color w:val="595959"/>
          <w:lang w:eastAsia="ja-JP"/>
        </w:rPr>
      </w:pPr>
      <w:r w:rsidRPr="00093220">
        <w:rPr>
          <w:rFonts w:ascii="ＭＳ 明朝" w:eastAsia="ＭＳ 明朝" w:hAnsi="ＭＳ 明朝" w:cs="ＭＳ 明朝" w:hint="eastAsia"/>
          <w:color w:val="595959"/>
          <w:lang w:eastAsia="ja-JP"/>
        </w:rPr>
        <w:t>グリーソン・コーポレーション会長</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兼</w:t>
      </w:r>
      <w:r w:rsidRPr="00093220">
        <w:rPr>
          <w:rFonts w:ascii="Arial" w:hAnsi="Arial" w:cs="Arial" w:hint="eastAsia"/>
          <w:color w:val="595959"/>
          <w:lang w:eastAsia="ja-JP"/>
        </w:rPr>
        <w:t xml:space="preserve"> CEO </w:t>
      </w:r>
      <w:r w:rsidRPr="00093220">
        <w:rPr>
          <w:rFonts w:ascii="ＭＳ 明朝" w:eastAsia="ＭＳ 明朝" w:hAnsi="ＭＳ 明朝" w:cs="ＭＳ 明朝" w:hint="eastAsia"/>
          <w:color w:val="595959"/>
          <w:lang w:eastAsia="ja-JP"/>
        </w:rPr>
        <w:t>の</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ジョン・</w:t>
      </w:r>
      <w:r w:rsidRPr="00093220">
        <w:rPr>
          <w:rFonts w:ascii="Arial" w:hAnsi="Arial" w:cs="Arial" w:hint="eastAsia"/>
          <w:color w:val="595959"/>
          <w:lang w:eastAsia="ja-JP"/>
        </w:rPr>
        <w:t>J</w:t>
      </w:r>
      <w:r w:rsidRPr="00093220">
        <w:rPr>
          <w:rFonts w:ascii="ＭＳ 明朝" w:eastAsia="ＭＳ 明朝" w:hAnsi="ＭＳ 明朝" w:cs="ＭＳ 明朝" w:hint="eastAsia"/>
          <w:color w:val="595959"/>
          <w:lang w:eastAsia="ja-JP"/>
        </w:rPr>
        <w:t>・ペロッティ</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は次のように述べています。「高品質な工具を競争力ある価格と納期で提供してきた</w:t>
      </w:r>
      <w:proofErr w:type="spellStart"/>
      <w:r w:rsidRPr="00093220">
        <w:rPr>
          <w:rFonts w:ascii="Arial" w:hAnsi="Arial" w:cs="Arial" w:hint="eastAsia"/>
          <w:color w:val="595959"/>
          <w:lang w:eastAsia="ja-JP"/>
        </w:rPr>
        <w:t>Fubri</w:t>
      </w:r>
      <w:proofErr w:type="spellEnd"/>
      <w:r w:rsidRPr="00093220">
        <w:rPr>
          <w:rFonts w:ascii="ＭＳ 明朝" w:eastAsia="ＭＳ 明朝" w:hAnsi="ＭＳ 明朝" w:cs="ＭＳ 明朝" w:hint="eastAsia"/>
          <w:color w:val="595959"/>
          <w:lang w:eastAsia="ja-JP"/>
        </w:rPr>
        <w:t>チームの能力を高く評価しています。今回の統合により、私たちの『トータル・ギヤ・ソリューション』の使命をさらに推進し、世界中のお客様へのサービス体制を強化できることを大変嬉しく思います」</w:t>
      </w:r>
    </w:p>
    <w:p w14:paraId="322115D0" w14:textId="074ED1FC" w:rsidR="002F7DD5" w:rsidRPr="006E4538" w:rsidRDefault="00093220" w:rsidP="00093220">
      <w:pPr>
        <w:pStyle w:val="Web"/>
        <w:rPr>
          <w:rFonts w:ascii="Arial" w:hAnsi="Arial" w:cs="Arial"/>
          <w:color w:val="595959"/>
          <w:lang w:eastAsia="ja-JP"/>
        </w:rPr>
      </w:pPr>
      <w:proofErr w:type="spellStart"/>
      <w:r w:rsidRPr="00093220">
        <w:rPr>
          <w:rFonts w:ascii="Arial" w:hAnsi="Arial" w:cs="Arial" w:hint="eastAsia"/>
          <w:color w:val="595959"/>
          <w:lang w:eastAsia="ja-JP"/>
        </w:rPr>
        <w:t>Fubri</w:t>
      </w:r>
      <w:proofErr w:type="spellEnd"/>
      <w:r w:rsidRPr="00093220">
        <w:rPr>
          <w:rFonts w:ascii="Arial" w:hAnsi="Arial" w:cs="Arial" w:hint="eastAsia"/>
          <w:color w:val="595959"/>
          <w:lang w:eastAsia="ja-JP"/>
        </w:rPr>
        <w:t xml:space="preserve"> CEO </w:t>
      </w:r>
      <w:r w:rsidRPr="00093220">
        <w:rPr>
          <w:rFonts w:ascii="ＭＳ 明朝" w:eastAsia="ＭＳ 明朝" w:hAnsi="ＭＳ 明朝" w:cs="ＭＳ 明朝" w:hint="eastAsia"/>
          <w:color w:val="595959"/>
          <w:lang w:eastAsia="ja-JP"/>
        </w:rPr>
        <w:t>の</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マッシモ・マンデッリ</w:t>
      </w:r>
      <w:r w:rsidRPr="00093220">
        <w:rPr>
          <w:rFonts w:ascii="Arial" w:hAnsi="Arial" w:cs="Arial" w:hint="eastAsia"/>
          <w:color w:val="595959"/>
          <w:lang w:eastAsia="ja-JP"/>
        </w:rPr>
        <w:t xml:space="preserve"> </w:t>
      </w:r>
      <w:r w:rsidRPr="00093220">
        <w:rPr>
          <w:rFonts w:ascii="ＭＳ 明朝" w:eastAsia="ＭＳ 明朝" w:hAnsi="ＭＳ 明朝" w:cs="ＭＳ 明朝" w:hint="eastAsia"/>
          <w:color w:val="595959"/>
          <w:lang w:eastAsia="ja-JP"/>
        </w:rPr>
        <w:t>氏は次のようにコメントしています。「</w:t>
      </w:r>
      <w:proofErr w:type="spellStart"/>
      <w:r w:rsidRPr="00093220">
        <w:rPr>
          <w:rFonts w:ascii="Arial" w:hAnsi="Arial" w:cs="Arial" w:hint="eastAsia"/>
          <w:color w:val="595959"/>
          <w:lang w:eastAsia="ja-JP"/>
        </w:rPr>
        <w:t>Fubri</w:t>
      </w:r>
      <w:proofErr w:type="spellEnd"/>
      <w:r w:rsidRPr="00093220">
        <w:rPr>
          <w:rFonts w:ascii="ＭＳ 明朝" w:eastAsia="ＭＳ 明朝" w:hAnsi="ＭＳ 明朝" w:cs="ＭＳ 明朝" w:hint="eastAsia"/>
          <w:color w:val="595959"/>
          <w:lang w:eastAsia="ja-JP"/>
        </w:rPr>
        <w:t>は創業以来、家族経営を続けてきましたが、グリーソン以上に当社の未来を託せるパートナーは他にありません。グリーソンチームの一員となり、これまで以上に大きく市場に貢献できることを楽しみにしています」</w:t>
      </w:r>
    </w:p>
    <w:p w14:paraId="5A918C2D" w14:textId="24037E49" w:rsidR="00A12E63" w:rsidRPr="006E4538" w:rsidRDefault="00093220" w:rsidP="002F7DD5">
      <w:pPr>
        <w:pStyle w:val="Web"/>
        <w:rPr>
          <w:rFonts w:ascii="Arial" w:hAnsi="Arial" w:cs="Arial"/>
          <w:color w:val="595959"/>
        </w:rPr>
      </w:pPr>
      <w:proofErr w:type="spellStart"/>
      <w:r w:rsidRPr="00093220">
        <w:rPr>
          <w:rFonts w:ascii="ＭＳ 明朝" w:eastAsia="ＭＳ 明朝" w:hAnsi="ＭＳ 明朝" w:cs="ＭＳ 明朝" w:hint="eastAsia"/>
          <w:color w:val="595959"/>
        </w:rPr>
        <w:t>なお、</w:t>
      </w:r>
      <w:r w:rsidRPr="00093220">
        <w:rPr>
          <w:rFonts w:ascii="Arial" w:hAnsi="Arial" w:cs="Arial" w:hint="eastAsia"/>
          <w:color w:val="595959"/>
        </w:rPr>
        <w:t>Fubri</w:t>
      </w:r>
      <w:proofErr w:type="spellEnd"/>
      <w:r w:rsidRPr="00093220">
        <w:rPr>
          <w:rFonts w:ascii="Arial" w:hAnsi="Arial" w:cs="Arial" w:hint="eastAsia"/>
          <w:color w:val="595959"/>
        </w:rPr>
        <w:t xml:space="preserve"> </w:t>
      </w:r>
      <w:proofErr w:type="spellStart"/>
      <w:r w:rsidRPr="00093220">
        <w:rPr>
          <w:rFonts w:ascii="Arial" w:hAnsi="Arial" w:cs="Arial" w:hint="eastAsia"/>
          <w:color w:val="595959"/>
        </w:rPr>
        <w:t>s.r.l</w:t>
      </w:r>
      <w:proofErr w:type="spellEnd"/>
      <w:r w:rsidRPr="00093220">
        <w:rPr>
          <w:rFonts w:ascii="Arial" w:hAnsi="Arial" w:cs="Arial" w:hint="eastAsia"/>
          <w:color w:val="595959"/>
        </w:rPr>
        <w:t xml:space="preserve">. </w:t>
      </w:r>
      <w:proofErr w:type="spellStart"/>
      <w:r w:rsidRPr="00093220">
        <w:rPr>
          <w:rFonts w:ascii="ＭＳ 明朝" w:eastAsia="ＭＳ 明朝" w:hAnsi="ＭＳ 明朝" w:cs="ＭＳ 明朝" w:hint="eastAsia"/>
          <w:color w:val="595959"/>
        </w:rPr>
        <w:t>は今後「</w:t>
      </w:r>
      <w:r w:rsidRPr="00093220">
        <w:rPr>
          <w:rFonts w:ascii="Arial" w:hAnsi="Arial" w:cs="Arial" w:hint="eastAsia"/>
          <w:color w:val="595959"/>
        </w:rPr>
        <w:t>Gleason</w:t>
      </w:r>
      <w:proofErr w:type="spellEnd"/>
      <w:r w:rsidRPr="00093220">
        <w:rPr>
          <w:rFonts w:ascii="Arial" w:hAnsi="Arial" w:cs="Arial" w:hint="eastAsia"/>
          <w:color w:val="595959"/>
        </w:rPr>
        <w:t xml:space="preserve"> Cutting Tools s.r.l.</w:t>
      </w:r>
      <w:r w:rsidRPr="00093220">
        <w:rPr>
          <w:rFonts w:ascii="ＭＳ 明朝" w:eastAsia="ＭＳ 明朝" w:hAnsi="ＭＳ 明朝" w:cs="ＭＳ 明朝" w:hint="eastAsia"/>
          <w:color w:val="595959"/>
        </w:rPr>
        <w:t>」</w:t>
      </w:r>
      <w:proofErr w:type="spellStart"/>
      <w:r w:rsidRPr="00093220">
        <w:rPr>
          <w:rFonts w:ascii="ＭＳ 明朝" w:eastAsia="ＭＳ 明朝" w:hAnsi="ＭＳ 明朝" w:cs="ＭＳ 明朝" w:hint="eastAsia"/>
          <w:color w:val="595959"/>
        </w:rPr>
        <w:t>として運営され、現在の経営陣と従業員はヴィガーノに留まります</w:t>
      </w:r>
      <w:proofErr w:type="spellEnd"/>
      <w:r w:rsidRPr="00093220">
        <w:rPr>
          <w:rFonts w:ascii="ＭＳ 明朝" w:eastAsia="ＭＳ 明朝" w:hAnsi="ＭＳ 明朝" w:cs="ＭＳ 明朝" w:hint="eastAsia"/>
          <w:color w:val="595959"/>
        </w:rPr>
        <w:t>。</w:t>
      </w:r>
    </w:p>
    <w:p w14:paraId="1CBB7131" w14:textId="77777777" w:rsidR="00A12E63" w:rsidRPr="00B435CE" w:rsidRDefault="00A12E63" w:rsidP="00C603F3">
      <w:pPr>
        <w:spacing w:line="360" w:lineRule="auto"/>
        <w:rPr>
          <w:rFonts w:ascii="Arial" w:hAnsi="Arial" w:cs="Arial"/>
          <w:color w:val="595959"/>
          <w:lang w:val="en-GB"/>
        </w:rPr>
      </w:pPr>
    </w:p>
    <w:p w14:paraId="78B72CE8" w14:textId="603C05D8" w:rsidR="00093220" w:rsidRPr="00093220" w:rsidRDefault="00093220" w:rsidP="00093220">
      <w:pPr>
        <w:spacing w:line="360" w:lineRule="auto"/>
        <w:rPr>
          <w:rFonts w:ascii="Arial" w:hAnsi="Arial" w:cs="Arial" w:hint="eastAsia"/>
          <w:i/>
          <w:iCs/>
          <w:color w:val="595959"/>
          <w:sz w:val="18"/>
          <w:szCs w:val="18"/>
        </w:rPr>
      </w:pPr>
      <w:r w:rsidRPr="00093220">
        <w:rPr>
          <w:rFonts w:ascii="Arial" w:hAnsi="Arial" w:cs="Arial" w:hint="eastAsia"/>
          <w:i/>
          <w:iCs/>
          <w:color w:val="595959"/>
          <w:sz w:val="18"/>
          <w:szCs w:val="18"/>
        </w:rPr>
        <w:t>グリーソンはギヤ技術の世界的リーダーです。『トータル・ギヤ・ソリューション』として、ギヤ・トランスミッション設計ソフトウェア、ギヤ製造機械・関連ツーリング、ギヤ測定機器、自動化システムまで幅広く提供しています。</w:t>
      </w:r>
    </w:p>
    <w:p w14:paraId="5DF22C48" w14:textId="025AAF29" w:rsidR="006C128C" w:rsidRPr="006E4538" w:rsidRDefault="00093220" w:rsidP="00093220">
      <w:pPr>
        <w:spacing w:line="360" w:lineRule="auto"/>
        <w:rPr>
          <w:rStyle w:val="a6"/>
          <w:rFonts w:ascii="Arial" w:hAnsi="Arial" w:cs="Arial"/>
          <w:i/>
          <w:iCs/>
          <w:color w:val="595959"/>
          <w:sz w:val="18"/>
          <w:szCs w:val="18"/>
        </w:rPr>
      </w:pPr>
      <w:r w:rsidRPr="00093220">
        <w:rPr>
          <w:rFonts w:ascii="Arial" w:hAnsi="Arial" w:cs="Arial" w:hint="eastAsia"/>
          <w:i/>
          <w:iCs/>
          <w:color w:val="595959"/>
          <w:sz w:val="18"/>
          <w:szCs w:val="18"/>
        </w:rPr>
        <w:t>自動車、商用車、航空宇宙、農業、エネルギー、建設、電動工具、船舶、ロボティクス、その他多くの産業分野で使用されています。グリーソンは、アメリカ、ブラジル、ドイツ、スイス、イタリア、インド、中国、日本に製造拠点を持ち、世界各地の主要産業拠点で営業・サービス活動を展開しています。詳しくは</w:t>
      </w:r>
      <w:r w:rsidRPr="00093220">
        <w:rPr>
          <w:rFonts w:ascii="Arial" w:hAnsi="Arial" w:cs="Arial" w:hint="eastAsia"/>
          <w:i/>
          <w:iCs/>
          <w:color w:val="595959"/>
          <w:sz w:val="18"/>
          <w:szCs w:val="18"/>
        </w:rPr>
        <w:t xml:space="preserve"> www.gleason.com </w:t>
      </w:r>
      <w:r w:rsidRPr="00093220">
        <w:rPr>
          <w:rFonts w:ascii="Arial" w:hAnsi="Arial" w:cs="Arial" w:hint="eastAsia"/>
          <w:i/>
          <w:iCs/>
          <w:color w:val="595959"/>
          <w:sz w:val="18"/>
          <w:szCs w:val="18"/>
        </w:rPr>
        <w:t>をご覧ください。</w:t>
      </w:r>
    </w:p>
    <w:p w14:paraId="2E99AAF0" w14:textId="77777777" w:rsidR="000F71C5" w:rsidRPr="006E4538" w:rsidRDefault="000F71C5" w:rsidP="00D331E0">
      <w:pPr>
        <w:spacing w:line="360" w:lineRule="auto"/>
        <w:rPr>
          <w:rFonts w:ascii="Arial" w:hAnsi="Arial" w:cs="Arial"/>
          <w:i/>
          <w:color w:val="595959"/>
          <w:sz w:val="18"/>
          <w:szCs w:val="18"/>
        </w:rPr>
      </w:pPr>
    </w:p>
    <w:p w14:paraId="78DF512E" w14:textId="65671854" w:rsidR="00B36416" w:rsidRPr="006E4538" w:rsidRDefault="00093220" w:rsidP="00D331E0">
      <w:pPr>
        <w:spacing w:line="360" w:lineRule="auto"/>
        <w:rPr>
          <w:rFonts w:ascii="Arial" w:hAnsi="Arial" w:cs="Arial"/>
          <w:color w:val="595959"/>
          <w:sz w:val="18"/>
          <w:szCs w:val="18"/>
        </w:rPr>
      </w:pPr>
      <w:r w:rsidRPr="00093220">
        <w:rPr>
          <w:rFonts w:ascii="Arial" w:hAnsi="Arial" w:cs="Arial" w:hint="eastAsia"/>
          <w:color w:val="595959"/>
          <w:sz w:val="18"/>
          <w:szCs w:val="18"/>
        </w:rPr>
        <w:t>「</w:t>
      </w:r>
      <w:r w:rsidRPr="00093220">
        <w:rPr>
          <w:rFonts w:ascii="Arial" w:hAnsi="Arial" w:cs="Arial" w:hint="eastAsia"/>
          <w:color w:val="595959"/>
          <w:sz w:val="18"/>
          <w:szCs w:val="18"/>
        </w:rPr>
        <w:t>Gleason</w:t>
      </w:r>
      <w:r w:rsidRPr="00093220">
        <w:rPr>
          <w:rFonts w:ascii="Arial" w:hAnsi="Arial" w:cs="Arial" w:hint="eastAsia"/>
          <w:color w:val="595959"/>
          <w:sz w:val="18"/>
          <w:szCs w:val="18"/>
        </w:rPr>
        <w:t>」は、米国およびその他の国における</w:t>
      </w:r>
      <w:r w:rsidRPr="00093220">
        <w:rPr>
          <w:rFonts w:ascii="Arial" w:hAnsi="Arial" w:cs="Arial" w:hint="eastAsia"/>
          <w:color w:val="595959"/>
          <w:sz w:val="18"/>
          <w:szCs w:val="18"/>
        </w:rPr>
        <w:t xml:space="preserve"> The Gleason Works </w:t>
      </w:r>
      <w:r w:rsidRPr="00093220">
        <w:rPr>
          <w:rFonts w:ascii="Arial" w:hAnsi="Arial" w:cs="Arial" w:hint="eastAsia"/>
          <w:color w:val="595959"/>
          <w:sz w:val="18"/>
          <w:szCs w:val="18"/>
        </w:rPr>
        <w:t>の登録商標または商標です。その他の商標は、それぞれの所有者に帰属します。本件に関するお問い合わせ先</w:t>
      </w:r>
      <w:r w:rsidR="00B36416" w:rsidRPr="006E4538">
        <w:rPr>
          <w:rFonts w:ascii="Arial" w:hAnsi="Arial" w:cs="Arial"/>
          <w:color w:val="595959"/>
          <w:sz w:val="18"/>
          <w:szCs w:val="18"/>
        </w:rPr>
        <w:t>:</w:t>
      </w:r>
    </w:p>
    <w:p w14:paraId="2A3A5AC2" w14:textId="77777777" w:rsidR="00B36416" w:rsidRPr="006E4538" w:rsidRDefault="00B36416" w:rsidP="00D331E0">
      <w:pPr>
        <w:spacing w:line="360" w:lineRule="auto"/>
        <w:rPr>
          <w:rFonts w:ascii="Arial" w:hAnsi="Arial" w:cs="Arial"/>
          <w:color w:val="595959"/>
          <w:sz w:val="18"/>
          <w:szCs w:val="18"/>
        </w:rPr>
      </w:pPr>
      <w:r w:rsidRPr="006E4538">
        <w:rPr>
          <w:rFonts w:ascii="Arial" w:hAnsi="Arial" w:cs="Arial"/>
          <w:color w:val="595959"/>
          <w:sz w:val="18"/>
          <w:szCs w:val="18"/>
        </w:rPr>
        <w:t xml:space="preserve">Christian Albrecht, </w:t>
      </w:r>
      <w:r w:rsidR="000F71C5" w:rsidRPr="006E4538">
        <w:rPr>
          <w:rFonts w:ascii="Arial" w:hAnsi="Arial" w:cs="Arial"/>
          <w:color w:val="595959"/>
          <w:sz w:val="18"/>
          <w:szCs w:val="18"/>
        </w:rPr>
        <w:t>Chief Marketing Officer</w:t>
      </w:r>
    </w:p>
    <w:p w14:paraId="1BB8807F" w14:textId="77777777" w:rsidR="00B36416" w:rsidRPr="006E4538" w:rsidRDefault="00B36416" w:rsidP="00D331E0">
      <w:pPr>
        <w:spacing w:line="360" w:lineRule="auto"/>
        <w:rPr>
          <w:rFonts w:ascii="Arial" w:hAnsi="Arial" w:cs="Arial"/>
          <w:color w:val="595959"/>
          <w:sz w:val="18"/>
          <w:szCs w:val="18"/>
        </w:rPr>
      </w:pPr>
      <w:r w:rsidRPr="006E4538">
        <w:rPr>
          <w:rFonts w:ascii="Arial" w:hAnsi="Arial" w:cs="Arial"/>
          <w:color w:val="595959"/>
          <w:sz w:val="18"/>
          <w:szCs w:val="18"/>
        </w:rPr>
        <w:t>Gleason Corporation, 1000 University Ave, Rochester, NY 14607</w:t>
      </w:r>
      <w:r w:rsidR="000F71C5" w:rsidRPr="006E4538">
        <w:rPr>
          <w:rFonts w:ascii="Arial" w:hAnsi="Arial" w:cs="Arial"/>
          <w:color w:val="595959"/>
          <w:sz w:val="18"/>
          <w:szCs w:val="18"/>
        </w:rPr>
        <w:t>, USA</w:t>
      </w:r>
    </w:p>
    <w:p w14:paraId="10264E93" w14:textId="77777777" w:rsidR="00B36416" w:rsidRPr="006E4538" w:rsidRDefault="00B36416" w:rsidP="00464545">
      <w:pPr>
        <w:spacing w:line="360" w:lineRule="auto"/>
        <w:rPr>
          <w:rFonts w:ascii="Arial" w:hAnsi="Arial" w:cs="Arial"/>
          <w:color w:val="595959"/>
          <w:sz w:val="18"/>
          <w:szCs w:val="18"/>
        </w:rPr>
      </w:pPr>
      <w:hyperlink r:id="rId8" w:history="1">
        <w:r w:rsidRPr="006E4538">
          <w:rPr>
            <w:rStyle w:val="a6"/>
            <w:rFonts w:ascii="Arial" w:hAnsi="Arial" w:cs="Arial"/>
            <w:color w:val="595959"/>
            <w:sz w:val="18"/>
            <w:szCs w:val="18"/>
          </w:rPr>
          <w:t>calbrecht@gleason.com</w:t>
        </w:r>
      </w:hyperlink>
    </w:p>
    <w:p w14:paraId="2F5B6E30" w14:textId="77777777" w:rsidR="00370AF9" w:rsidRDefault="00370AF9" w:rsidP="00464545">
      <w:pPr>
        <w:spacing w:line="360" w:lineRule="auto"/>
        <w:rPr>
          <w:rFonts w:ascii="Arial" w:hAnsi="Arial" w:cs="Arial"/>
          <w:color w:val="595959"/>
          <w:sz w:val="20"/>
          <w:szCs w:val="18"/>
        </w:rPr>
      </w:pPr>
    </w:p>
    <w:p w14:paraId="251BA46A" w14:textId="77777777" w:rsidR="008D3289" w:rsidRDefault="008D3289" w:rsidP="00464545">
      <w:pPr>
        <w:spacing w:line="360" w:lineRule="auto"/>
        <w:rPr>
          <w:rFonts w:ascii="Arial" w:hAnsi="Arial" w:cs="Arial"/>
          <w:color w:val="595959"/>
          <w:sz w:val="20"/>
          <w:szCs w:val="18"/>
        </w:rPr>
      </w:pPr>
    </w:p>
    <w:p w14:paraId="332BB0CD" w14:textId="2FC22D41" w:rsidR="00864EDC" w:rsidRDefault="0086026B" w:rsidP="0086026B">
      <w:pPr>
        <w:rPr>
          <w:rFonts w:ascii="Arial" w:hAnsi="Arial" w:cs="Arial"/>
          <w:color w:val="595959"/>
          <w:sz w:val="20"/>
          <w:szCs w:val="18"/>
        </w:rPr>
      </w:pPr>
      <w:r>
        <w:rPr>
          <w:rFonts w:ascii="Arial" w:hAnsi="Arial" w:cs="Arial"/>
          <w:noProof/>
          <w:color w:val="595959"/>
          <w:sz w:val="20"/>
          <w:szCs w:val="18"/>
        </w:rPr>
        <w:lastRenderedPageBreak/>
        <w:drawing>
          <wp:inline distT="0" distB="0" distL="0" distR="0" wp14:anchorId="474ED481" wp14:editId="3FDE444B">
            <wp:extent cx="6057900" cy="3411855"/>
            <wp:effectExtent l="0" t="0" r="0" b="4445"/>
            <wp:docPr id="12026385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38574" name="Grafik 12026385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7900" cy="3411855"/>
                    </a:xfrm>
                    <a:prstGeom prst="rect">
                      <a:avLst/>
                    </a:prstGeom>
                  </pic:spPr>
                </pic:pic>
              </a:graphicData>
            </a:graphic>
          </wp:inline>
        </w:drawing>
      </w:r>
      <w:r w:rsidR="00B0416B">
        <w:rPr>
          <w:rFonts w:ascii="Arial" w:hAnsi="Arial" w:cs="Arial"/>
          <w:color w:val="595959"/>
          <w:sz w:val="20"/>
          <w:szCs w:val="18"/>
        </w:rPr>
        <w:t xml:space="preserve"> </w:t>
      </w:r>
      <w:r w:rsidR="00370AF9">
        <w:rPr>
          <w:rFonts w:ascii="Arial" w:hAnsi="Arial" w:cs="Arial"/>
          <w:color w:val="595959"/>
          <w:sz w:val="20"/>
          <w:szCs w:val="18"/>
        </w:rPr>
        <w:t xml:space="preserve">   </w:t>
      </w:r>
    </w:p>
    <w:p w14:paraId="636BEAE4" w14:textId="77777777" w:rsidR="00E50F72" w:rsidRDefault="00E50F72" w:rsidP="00464545">
      <w:pPr>
        <w:spacing w:line="360" w:lineRule="auto"/>
        <w:rPr>
          <w:rFonts w:ascii="Arial" w:hAnsi="Arial" w:cs="Arial"/>
          <w:color w:val="595959"/>
          <w:sz w:val="20"/>
          <w:szCs w:val="18"/>
        </w:rPr>
      </w:pPr>
    </w:p>
    <w:p w14:paraId="35F520F9" w14:textId="03C78DDE" w:rsidR="007707F9" w:rsidRDefault="00093220" w:rsidP="00464545">
      <w:pPr>
        <w:spacing w:line="360" w:lineRule="auto"/>
        <w:rPr>
          <w:rFonts w:ascii="Arial" w:hAnsi="Arial" w:cs="Arial"/>
        </w:rPr>
      </w:pPr>
      <w:r w:rsidRPr="00093220">
        <w:rPr>
          <w:rFonts w:ascii="Arial" w:hAnsi="Arial" w:cs="Arial" w:hint="eastAsia"/>
          <w:color w:val="595959"/>
        </w:rPr>
        <w:t>高解像度画像ダウンロードはこちら</w:t>
      </w:r>
      <w:r w:rsidR="007707F9" w:rsidRPr="00F53853">
        <w:rPr>
          <w:rFonts w:ascii="Arial" w:hAnsi="Arial" w:cs="Arial"/>
          <w:color w:val="595959"/>
        </w:rPr>
        <w:t xml:space="preserve">: </w:t>
      </w:r>
      <w:hyperlink r:id="rId10" w:history="1">
        <w:r w:rsidR="0086026B" w:rsidRPr="00C56D45">
          <w:rPr>
            <w:rStyle w:val="a6"/>
            <w:rFonts w:ascii="Arial" w:hAnsi="Arial" w:cs="Arial"/>
          </w:rPr>
          <w:t>www.gleason.com/pr-gcti</w:t>
        </w:r>
      </w:hyperlink>
    </w:p>
    <w:p w14:paraId="011668FA" w14:textId="77777777" w:rsidR="0086026B" w:rsidRPr="00F53853" w:rsidRDefault="0086026B" w:rsidP="00464545">
      <w:pPr>
        <w:spacing w:line="360" w:lineRule="auto"/>
        <w:rPr>
          <w:rFonts w:ascii="Arial" w:hAnsi="Arial" w:cs="Arial"/>
          <w:color w:val="595959"/>
        </w:rPr>
      </w:pPr>
    </w:p>
    <w:sectPr w:rsidR="0086026B" w:rsidRPr="00F53853" w:rsidSect="00A66F5F">
      <w:headerReference w:type="even" r:id="rId11"/>
      <w:headerReference w:type="default" r:id="rId12"/>
      <w:footerReference w:type="default" r:id="rId13"/>
      <w:pgSz w:w="12240" w:h="15840"/>
      <w:pgMar w:top="1979" w:right="1260" w:bottom="1440" w:left="1440" w:header="0" w:footer="10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EDDC" w14:textId="77777777" w:rsidR="00534B90" w:rsidRDefault="00534B90">
      <w:r>
        <w:separator/>
      </w:r>
    </w:p>
  </w:endnote>
  <w:endnote w:type="continuationSeparator" w:id="0">
    <w:p w14:paraId="6316B56F" w14:textId="77777777" w:rsidR="00534B90" w:rsidRDefault="0053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2C3" w14:textId="77777777" w:rsidR="00D249FE" w:rsidRDefault="00413109" w:rsidP="00A66F5F">
    <w:pPr>
      <w:pStyle w:val="ac"/>
      <w:tabs>
        <w:tab w:val="clear" w:pos="4320"/>
        <w:tab w:val="clear" w:pos="8640"/>
        <w:tab w:val="left" w:pos="6255"/>
      </w:tabs>
    </w:pPr>
    <w:r>
      <w:rPr>
        <w:noProof/>
        <w:lang w:eastAsia="en-US"/>
      </w:rPr>
      <mc:AlternateContent>
        <mc:Choice Requires="wps">
          <w:drawing>
            <wp:anchor distT="0" distB="0" distL="114300" distR="114300" simplePos="0" relativeHeight="251658752" behindDoc="0" locked="0" layoutInCell="1" allowOverlap="1" wp14:anchorId="5FBDB699" wp14:editId="0C13062B">
              <wp:simplePos x="0" y="0"/>
              <wp:positionH relativeFrom="column">
                <wp:posOffset>-918210</wp:posOffset>
              </wp:positionH>
              <wp:positionV relativeFrom="paragraph">
                <wp:posOffset>7620</wp:posOffset>
              </wp:positionV>
              <wp:extent cx="7777480" cy="1028700"/>
              <wp:effectExtent l="0" t="0" r="0" b="0"/>
              <wp:wrapNone/>
              <wp:docPr id="17414899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7480" cy="1028700"/>
                      </a:xfrm>
                      <a:prstGeom prst="rect">
                        <a:avLst/>
                      </a:prstGeom>
                      <a:solidFill>
                        <a:srgbClr val="F2F2F2"/>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DE01A" w14:textId="77777777" w:rsidR="00D249FE" w:rsidRDefault="00D249FE">
                          <w:pPr>
                            <w:rPr>
                              <w:lang w:val="de-DE"/>
                            </w:rPr>
                          </w:pPr>
                        </w:p>
                        <w:p w14:paraId="0F9B334B" w14:textId="77777777" w:rsidR="00D249FE" w:rsidRDefault="00D249FE">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B699" id="Rectangle 1" o:spid="_x0000_s1027" style="position:absolute;margin-left:-72.3pt;margin-top:.6pt;width:612.4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" fillcolor="#f2f2f2" stroked="f">
              <v:path arrowok="t"/>
              <v:textbox>
                <w:txbxContent>
                  <w:p w14:paraId="5D4DE01A" w14:textId="77777777" w:rsidR="00D249FE" w:rsidRDefault="00D249FE">
                    <w:pPr>
                      <w:rPr>
                        <w:lang w:val="de-DE"/>
                      </w:rPr>
                    </w:pPr>
                  </w:p>
                  <w:p w14:paraId="0F9B334B" w14:textId="77777777" w:rsidR="00D249FE" w:rsidRDefault="00D249FE">
                    <w:pPr>
                      <w:rPr>
                        <w:lang w:val="de-DE"/>
                      </w:rPr>
                    </w:pPr>
                  </w:p>
                </w:txbxContent>
              </v:textbox>
            </v:rect>
          </w:pict>
        </mc:Fallback>
      </mc:AlternateContent>
    </w:r>
    <w:r w:rsidR="00D249FE">
      <w:tab/>
    </w:r>
  </w:p>
  <w:p w14:paraId="2F8948DC" w14:textId="77777777" w:rsidR="00D249FE" w:rsidRDefault="00D249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303E" w14:textId="77777777" w:rsidR="00534B90" w:rsidRDefault="00534B90">
      <w:r>
        <w:separator/>
      </w:r>
    </w:p>
  </w:footnote>
  <w:footnote w:type="continuationSeparator" w:id="0">
    <w:p w14:paraId="05B0ACD5" w14:textId="77777777" w:rsidR="00534B90" w:rsidRDefault="0053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BBC9" w14:textId="77777777" w:rsidR="00D249FE" w:rsidRDefault="00D249FE" w:rsidP="008C50D2">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FD6E550" w14:textId="77777777" w:rsidR="00D249FE" w:rsidRDefault="00D249FE" w:rsidP="008C50D2">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F454" w14:textId="77777777" w:rsidR="00D249FE" w:rsidRPr="00D63E1A" w:rsidRDefault="00413109" w:rsidP="004F3295">
    <w:pPr>
      <w:pStyle w:val="aa"/>
      <w:tabs>
        <w:tab w:val="clear" w:pos="4320"/>
        <w:tab w:val="clear" w:pos="8640"/>
      </w:tabs>
    </w:pPr>
    <w:r>
      <w:rPr>
        <w:noProof/>
        <w:lang w:eastAsia="en-US"/>
      </w:rPr>
      <mc:AlternateContent>
        <mc:Choice Requires="wps">
          <w:drawing>
            <wp:anchor distT="0" distB="0" distL="114300" distR="114300" simplePos="0" relativeHeight="251657728" behindDoc="1" locked="0" layoutInCell="1" allowOverlap="1" wp14:anchorId="3AF9B0A8" wp14:editId="17FB02F0">
              <wp:simplePos x="0" y="0"/>
              <wp:positionH relativeFrom="column">
                <wp:posOffset>-918210</wp:posOffset>
              </wp:positionH>
              <wp:positionV relativeFrom="paragraph">
                <wp:posOffset>-16510</wp:posOffset>
              </wp:positionV>
              <wp:extent cx="7777480" cy="1040130"/>
              <wp:effectExtent l="0" t="0" r="0" b="0"/>
              <wp:wrapNone/>
              <wp:docPr id="14771622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7480" cy="1040130"/>
                      </a:xfrm>
                      <a:prstGeom prst="rect">
                        <a:avLst/>
                      </a:prstGeom>
                      <a:solidFill>
                        <a:srgbClr val="F2F2F2"/>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05964" w14:textId="77777777" w:rsidR="00D249FE" w:rsidRDefault="00D249FE" w:rsidP="00A66F5F">
                          <w:pPr>
                            <w:rPr>
                              <w:lang w:val="de-DE"/>
                            </w:rPr>
                          </w:pPr>
                        </w:p>
                        <w:p w14:paraId="49D22CE4" w14:textId="77777777" w:rsidR="00D249FE" w:rsidRPr="009C5661" w:rsidRDefault="00D249FE" w:rsidP="009C5661">
                          <w:pPr>
                            <w:ind w:left="1350"/>
                            <w:rPr>
                              <w:sz w:val="28"/>
                              <w:lang w:val="de-DE"/>
                            </w:rPr>
                          </w:pPr>
                        </w:p>
                        <w:p w14:paraId="1F10FF52" w14:textId="52C50C2F" w:rsidR="00D249FE" w:rsidRPr="009C5661" w:rsidRDefault="00093220" w:rsidP="009C5661">
                          <w:pPr>
                            <w:ind w:left="1323"/>
                            <w:rPr>
                              <w:rFonts w:ascii="Arial" w:hAnsi="Arial" w:cs="Arial"/>
                              <w:b/>
                              <w:color w:val="595959"/>
                              <w:sz w:val="36"/>
                            </w:rPr>
                          </w:pPr>
                          <w:r>
                            <w:rPr>
                              <w:rFonts w:ascii="Arial" w:hAnsi="Arial" w:cs="Arial" w:hint="eastAsia"/>
                              <w:b/>
                              <w:color w:val="595959"/>
                              <w:sz w:val="36"/>
                            </w:rPr>
                            <w:t>プレスリリース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9B0A8" id="Rectangle 3" o:spid="_x0000_s1026" style="position:absolute;margin-left:-72.3pt;margin-top:-1.3pt;width:612.4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" fillcolor="#f2f2f2" stroked="f">
              <v:path arrowok="t"/>
              <v:textbox>
                <w:txbxContent>
                  <w:p w14:paraId="50E05964" w14:textId="77777777" w:rsidR="00D249FE" w:rsidRDefault="00D249FE" w:rsidP="00A66F5F">
                    <w:pPr>
                      <w:rPr>
                        <w:lang w:val="de-DE"/>
                      </w:rPr>
                    </w:pPr>
                  </w:p>
                  <w:p w14:paraId="49D22CE4" w14:textId="77777777" w:rsidR="00D249FE" w:rsidRPr="009C5661" w:rsidRDefault="00D249FE" w:rsidP="009C5661">
                    <w:pPr>
                      <w:ind w:left="1350"/>
                      <w:rPr>
                        <w:sz w:val="28"/>
                        <w:lang w:val="de-DE"/>
                      </w:rPr>
                    </w:pPr>
                  </w:p>
                  <w:p w14:paraId="1F10FF52" w14:textId="52C50C2F" w:rsidR="00D249FE" w:rsidRPr="009C5661" w:rsidRDefault="00093220" w:rsidP="009C5661">
                    <w:pPr>
                      <w:ind w:left="1323"/>
                      <w:rPr>
                        <w:rFonts w:ascii="Arial" w:hAnsi="Arial" w:cs="Arial"/>
                        <w:b/>
                        <w:color w:val="595959"/>
                        <w:sz w:val="36"/>
                      </w:rPr>
                    </w:pPr>
                    <w:r>
                      <w:rPr>
                        <w:rFonts w:ascii="Arial" w:hAnsi="Arial" w:cs="Arial" w:hint="eastAsia"/>
                        <w:b/>
                        <w:color w:val="595959"/>
                        <w:sz w:val="36"/>
                      </w:rPr>
                      <w:t>プレスリリース</w:t>
                    </w:r>
                  </w:p>
                </w:txbxContent>
              </v:textbox>
            </v:rect>
          </w:pict>
        </mc:Fallback>
      </mc:AlternateContent>
    </w:r>
    <w:r>
      <w:rPr>
        <w:noProof/>
      </w:rPr>
      <w:drawing>
        <wp:anchor distT="0" distB="0" distL="114300" distR="114300" simplePos="0" relativeHeight="251656704" behindDoc="0" locked="0" layoutInCell="1" allowOverlap="1" wp14:anchorId="13AC65DD" wp14:editId="57CC9D5C">
          <wp:simplePos x="0" y="0"/>
          <wp:positionH relativeFrom="column">
            <wp:posOffset>2713990</wp:posOffset>
          </wp:positionH>
          <wp:positionV relativeFrom="paragraph">
            <wp:posOffset>329565</wp:posOffset>
          </wp:positionV>
          <wp:extent cx="3290570" cy="391795"/>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5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B8B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32F3C"/>
    <w:multiLevelType w:val="hybridMultilevel"/>
    <w:tmpl w:val="8C669154"/>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2" w15:restartNumberingAfterBreak="0">
    <w:nsid w:val="0CBF2D32"/>
    <w:multiLevelType w:val="hybridMultilevel"/>
    <w:tmpl w:val="8FF67506"/>
    <w:lvl w:ilvl="0" w:tplc="7FD0E1AE">
      <w:start w:val="3"/>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abstractNum w:abstractNumId="3" w15:restartNumberingAfterBreak="0">
    <w:nsid w:val="0DC56234"/>
    <w:multiLevelType w:val="hybridMultilevel"/>
    <w:tmpl w:val="4FB0A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F615F"/>
    <w:multiLevelType w:val="hybridMultilevel"/>
    <w:tmpl w:val="6BFE8E46"/>
    <w:lvl w:ilvl="0" w:tplc="1180D0AE">
      <w:start w:val="1"/>
      <w:numFmt w:val="bullet"/>
      <w:lvlText w:val=""/>
      <w:lvlJc w:val="left"/>
      <w:pPr>
        <w:tabs>
          <w:tab w:val="num" w:pos="1195"/>
        </w:tabs>
        <w:ind w:left="119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F7DB2"/>
    <w:multiLevelType w:val="hybridMultilevel"/>
    <w:tmpl w:val="883247DE"/>
    <w:lvl w:ilvl="0" w:tplc="AD5E6CE8">
      <w:numFmt w:val="bullet"/>
      <w:lvlText w:val="-"/>
      <w:lvlJc w:val="left"/>
      <w:pPr>
        <w:tabs>
          <w:tab w:val="num" w:pos="1534"/>
        </w:tabs>
        <w:ind w:left="1534" w:hanging="825"/>
      </w:pPr>
      <w:rPr>
        <w:rFonts w:ascii="Arial" w:eastAsia="Times New Roman" w:hAnsi="Arial" w:cs="Wingdings" w:hint="default"/>
      </w:rPr>
    </w:lvl>
    <w:lvl w:ilvl="1" w:tplc="04070003" w:tentative="1">
      <w:start w:val="1"/>
      <w:numFmt w:val="bullet"/>
      <w:lvlText w:val="o"/>
      <w:lvlJc w:val="left"/>
      <w:pPr>
        <w:tabs>
          <w:tab w:val="num" w:pos="1789"/>
        </w:tabs>
        <w:ind w:left="1789" w:hanging="360"/>
      </w:pPr>
      <w:rPr>
        <w:rFonts w:ascii="Courier New" w:hAnsi="Courier New" w:cs="Wingdings"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Wingdings"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Wingdings"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DBA62D8"/>
    <w:multiLevelType w:val="hybridMultilevel"/>
    <w:tmpl w:val="6FCC4C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C1AA7"/>
    <w:multiLevelType w:val="multilevel"/>
    <w:tmpl w:val="797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426F8"/>
    <w:multiLevelType w:val="hybridMultilevel"/>
    <w:tmpl w:val="513CC4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552D7"/>
    <w:multiLevelType w:val="hybridMultilevel"/>
    <w:tmpl w:val="9FE461B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cs="Wingdings"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Wingdings"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Wingdings"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0" w15:restartNumberingAfterBreak="0">
    <w:nsid w:val="3FE860A8"/>
    <w:multiLevelType w:val="hybridMultilevel"/>
    <w:tmpl w:val="325C54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D6061"/>
    <w:multiLevelType w:val="multilevel"/>
    <w:tmpl w:val="8DC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8090B"/>
    <w:multiLevelType w:val="hybridMultilevel"/>
    <w:tmpl w:val="2A38EA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C358F"/>
    <w:multiLevelType w:val="hybridMultilevel"/>
    <w:tmpl w:val="FA10FB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820B5"/>
    <w:multiLevelType w:val="hybridMultilevel"/>
    <w:tmpl w:val="D4127890"/>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5" w15:restartNumberingAfterBreak="0">
    <w:nsid w:val="5D294112"/>
    <w:multiLevelType w:val="hybridMultilevel"/>
    <w:tmpl w:val="38965020"/>
    <w:lvl w:ilvl="0" w:tplc="A90E22E6">
      <w:start w:val="2"/>
      <w:numFmt w:val="bullet"/>
      <w:lvlText w:val="-"/>
      <w:lvlJc w:val="left"/>
      <w:pPr>
        <w:tabs>
          <w:tab w:val="num" w:pos="540"/>
        </w:tabs>
        <w:ind w:left="540" w:hanging="360"/>
      </w:pPr>
      <w:rPr>
        <w:rFonts w:ascii="Arial" w:eastAsia="Times New Roman" w:hAnsi="Arial" w:cs="Wingdings" w:hint="default"/>
      </w:rPr>
    </w:lvl>
    <w:lvl w:ilvl="1" w:tplc="04070003" w:tentative="1">
      <w:start w:val="1"/>
      <w:numFmt w:val="bullet"/>
      <w:lvlText w:val="o"/>
      <w:lvlJc w:val="left"/>
      <w:pPr>
        <w:tabs>
          <w:tab w:val="num" w:pos="1260"/>
        </w:tabs>
        <w:ind w:left="1260" w:hanging="360"/>
      </w:pPr>
      <w:rPr>
        <w:rFonts w:ascii="Courier New" w:hAnsi="Courier New" w:cs="Wingdings"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Wingdings"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Wingdings"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63C66724"/>
    <w:multiLevelType w:val="hybridMultilevel"/>
    <w:tmpl w:val="E9CE40E6"/>
    <w:lvl w:ilvl="0" w:tplc="A7B0AE94">
      <w:numFmt w:val="bullet"/>
      <w:lvlText w:val="-"/>
      <w:lvlJc w:val="left"/>
      <w:pPr>
        <w:tabs>
          <w:tab w:val="num" w:pos="8145"/>
        </w:tabs>
        <w:ind w:left="8145" w:hanging="360"/>
      </w:pPr>
      <w:rPr>
        <w:rFonts w:ascii="Arial" w:eastAsia="Times New Roman" w:hAnsi="Arial" w:cs="Wingdings" w:hint="default"/>
      </w:rPr>
    </w:lvl>
    <w:lvl w:ilvl="1" w:tplc="04090003" w:tentative="1">
      <w:start w:val="1"/>
      <w:numFmt w:val="bullet"/>
      <w:lvlText w:val="o"/>
      <w:lvlJc w:val="left"/>
      <w:pPr>
        <w:tabs>
          <w:tab w:val="num" w:pos="8865"/>
        </w:tabs>
        <w:ind w:left="8865" w:hanging="360"/>
      </w:pPr>
      <w:rPr>
        <w:rFonts w:ascii="Courier New" w:hAnsi="Courier New" w:cs="Wingdings" w:hint="default"/>
      </w:rPr>
    </w:lvl>
    <w:lvl w:ilvl="2" w:tplc="04090005" w:tentative="1">
      <w:start w:val="1"/>
      <w:numFmt w:val="bullet"/>
      <w:lvlText w:val=""/>
      <w:lvlJc w:val="left"/>
      <w:pPr>
        <w:tabs>
          <w:tab w:val="num" w:pos="9585"/>
        </w:tabs>
        <w:ind w:left="9585" w:hanging="360"/>
      </w:pPr>
      <w:rPr>
        <w:rFonts w:ascii="Wingdings" w:hAnsi="Wingdings" w:hint="default"/>
      </w:rPr>
    </w:lvl>
    <w:lvl w:ilvl="3" w:tplc="04090001" w:tentative="1">
      <w:start w:val="1"/>
      <w:numFmt w:val="bullet"/>
      <w:lvlText w:val=""/>
      <w:lvlJc w:val="left"/>
      <w:pPr>
        <w:tabs>
          <w:tab w:val="num" w:pos="10305"/>
        </w:tabs>
        <w:ind w:left="10305" w:hanging="360"/>
      </w:pPr>
      <w:rPr>
        <w:rFonts w:ascii="Symbol" w:hAnsi="Symbol" w:hint="default"/>
      </w:rPr>
    </w:lvl>
    <w:lvl w:ilvl="4" w:tplc="04090003" w:tentative="1">
      <w:start w:val="1"/>
      <w:numFmt w:val="bullet"/>
      <w:lvlText w:val="o"/>
      <w:lvlJc w:val="left"/>
      <w:pPr>
        <w:tabs>
          <w:tab w:val="num" w:pos="11025"/>
        </w:tabs>
        <w:ind w:left="11025" w:hanging="360"/>
      </w:pPr>
      <w:rPr>
        <w:rFonts w:ascii="Courier New" w:hAnsi="Courier New" w:cs="Wingdings" w:hint="default"/>
      </w:rPr>
    </w:lvl>
    <w:lvl w:ilvl="5" w:tplc="04090005" w:tentative="1">
      <w:start w:val="1"/>
      <w:numFmt w:val="bullet"/>
      <w:lvlText w:val=""/>
      <w:lvlJc w:val="left"/>
      <w:pPr>
        <w:tabs>
          <w:tab w:val="num" w:pos="11745"/>
        </w:tabs>
        <w:ind w:left="11745" w:hanging="360"/>
      </w:pPr>
      <w:rPr>
        <w:rFonts w:ascii="Wingdings" w:hAnsi="Wingdings" w:hint="default"/>
      </w:rPr>
    </w:lvl>
    <w:lvl w:ilvl="6" w:tplc="04090001" w:tentative="1">
      <w:start w:val="1"/>
      <w:numFmt w:val="bullet"/>
      <w:lvlText w:val=""/>
      <w:lvlJc w:val="left"/>
      <w:pPr>
        <w:tabs>
          <w:tab w:val="num" w:pos="12465"/>
        </w:tabs>
        <w:ind w:left="12465" w:hanging="360"/>
      </w:pPr>
      <w:rPr>
        <w:rFonts w:ascii="Symbol" w:hAnsi="Symbol" w:hint="default"/>
      </w:rPr>
    </w:lvl>
    <w:lvl w:ilvl="7" w:tplc="04090003" w:tentative="1">
      <w:start w:val="1"/>
      <w:numFmt w:val="bullet"/>
      <w:lvlText w:val="o"/>
      <w:lvlJc w:val="left"/>
      <w:pPr>
        <w:tabs>
          <w:tab w:val="num" w:pos="13185"/>
        </w:tabs>
        <w:ind w:left="13185" w:hanging="360"/>
      </w:pPr>
      <w:rPr>
        <w:rFonts w:ascii="Courier New" w:hAnsi="Courier New" w:cs="Wingdings" w:hint="default"/>
      </w:rPr>
    </w:lvl>
    <w:lvl w:ilvl="8" w:tplc="04090005" w:tentative="1">
      <w:start w:val="1"/>
      <w:numFmt w:val="bullet"/>
      <w:lvlText w:val=""/>
      <w:lvlJc w:val="left"/>
      <w:pPr>
        <w:tabs>
          <w:tab w:val="num" w:pos="13905"/>
        </w:tabs>
        <w:ind w:left="13905" w:hanging="360"/>
      </w:pPr>
      <w:rPr>
        <w:rFonts w:ascii="Wingdings" w:hAnsi="Wingdings" w:hint="default"/>
      </w:rPr>
    </w:lvl>
  </w:abstractNum>
  <w:abstractNum w:abstractNumId="17" w15:restartNumberingAfterBreak="0">
    <w:nsid w:val="6BA44FDD"/>
    <w:multiLevelType w:val="hybridMultilevel"/>
    <w:tmpl w:val="74D486EA"/>
    <w:lvl w:ilvl="0" w:tplc="10DE521C">
      <w:start w:val="7"/>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abstractNum w:abstractNumId="18" w15:restartNumberingAfterBreak="0">
    <w:nsid w:val="7170173A"/>
    <w:multiLevelType w:val="hybridMultilevel"/>
    <w:tmpl w:val="9EB6202C"/>
    <w:lvl w:ilvl="0" w:tplc="C66479A8">
      <w:start w:val="7"/>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num w:numId="1" w16cid:durableId="1191458004">
    <w:abstractNumId w:val="2"/>
  </w:num>
  <w:num w:numId="2" w16cid:durableId="1723866720">
    <w:abstractNumId w:val="17"/>
  </w:num>
  <w:num w:numId="3" w16cid:durableId="1982027">
    <w:abstractNumId w:val="18"/>
  </w:num>
  <w:num w:numId="4" w16cid:durableId="1964574787">
    <w:abstractNumId w:val="16"/>
  </w:num>
  <w:num w:numId="5" w16cid:durableId="790320038">
    <w:abstractNumId w:val="3"/>
  </w:num>
  <w:num w:numId="6" w16cid:durableId="1147166572">
    <w:abstractNumId w:val="4"/>
  </w:num>
  <w:num w:numId="7" w16cid:durableId="2019044160">
    <w:abstractNumId w:val="13"/>
  </w:num>
  <w:num w:numId="8" w16cid:durableId="1825200803">
    <w:abstractNumId w:val="10"/>
  </w:num>
  <w:num w:numId="9" w16cid:durableId="1450660729">
    <w:abstractNumId w:val="12"/>
  </w:num>
  <w:num w:numId="10" w16cid:durableId="482357894">
    <w:abstractNumId w:val="8"/>
  </w:num>
  <w:num w:numId="11" w16cid:durableId="231694650">
    <w:abstractNumId w:val="6"/>
  </w:num>
  <w:num w:numId="12" w16cid:durableId="979572655">
    <w:abstractNumId w:val="5"/>
  </w:num>
  <w:num w:numId="13" w16cid:durableId="1558324930">
    <w:abstractNumId w:val="15"/>
  </w:num>
  <w:num w:numId="14" w16cid:durableId="426578229">
    <w:abstractNumId w:val="9"/>
  </w:num>
  <w:num w:numId="15" w16cid:durableId="1331179255">
    <w:abstractNumId w:val="7"/>
  </w:num>
  <w:num w:numId="16" w16cid:durableId="140579782">
    <w:abstractNumId w:val="0"/>
  </w:num>
  <w:num w:numId="17" w16cid:durableId="999163440">
    <w:abstractNumId w:val="11"/>
  </w:num>
  <w:num w:numId="18" w16cid:durableId="496262915">
    <w:abstractNumId w:val="1"/>
  </w:num>
  <w:num w:numId="19" w16cid:durableId="1351449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99"/>
    <w:rsid w:val="0000715E"/>
    <w:rsid w:val="00015446"/>
    <w:rsid w:val="00015D3E"/>
    <w:rsid w:val="000275F0"/>
    <w:rsid w:val="00040CFB"/>
    <w:rsid w:val="00042707"/>
    <w:rsid w:val="00042FDA"/>
    <w:rsid w:val="00043AD2"/>
    <w:rsid w:val="00055C64"/>
    <w:rsid w:val="00055E5A"/>
    <w:rsid w:val="00056A6C"/>
    <w:rsid w:val="00056D1A"/>
    <w:rsid w:val="0006685B"/>
    <w:rsid w:val="00070086"/>
    <w:rsid w:val="0007084C"/>
    <w:rsid w:val="00071C28"/>
    <w:rsid w:val="00074466"/>
    <w:rsid w:val="00075E4A"/>
    <w:rsid w:val="00080A5D"/>
    <w:rsid w:val="000829FC"/>
    <w:rsid w:val="0008539A"/>
    <w:rsid w:val="000907D8"/>
    <w:rsid w:val="0009289E"/>
    <w:rsid w:val="00093220"/>
    <w:rsid w:val="0009618C"/>
    <w:rsid w:val="000973DD"/>
    <w:rsid w:val="00097B52"/>
    <w:rsid w:val="000A35B9"/>
    <w:rsid w:val="000A39A6"/>
    <w:rsid w:val="000B090B"/>
    <w:rsid w:val="000B1E86"/>
    <w:rsid w:val="000C0285"/>
    <w:rsid w:val="000C3A85"/>
    <w:rsid w:val="000D07F9"/>
    <w:rsid w:val="000D387C"/>
    <w:rsid w:val="000D40A1"/>
    <w:rsid w:val="000D4F66"/>
    <w:rsid w:val="000D723A"/>
    <w:rsid w:val="000F39E5"/>
    <w:rsid w:val="000F592F"/>
    <w:rsid w:val="000F6161"/>
    <w:rsid w:val="000F69FC"/>
    <w:rsid w:val="000F71C5"/>
    <w:rsid w:val="00101CAE"/>
    <w:rsid w:val="00103C7F"/>
    <w:rsid w:val="001054AA"/>
    <w:rsid w:val="001063D0"/>
    <w:rsid w:val="00110FD6"/>
    <w:rsid w:val="001127AD"/>
    <w:rsid w:val="00116E34"/>
    <w:rsid w:val="001215C6"/>
    <w:rsid w:val="00122B10"/>
    <w:rsid w:val="00140F63"/>
    <w:rsid w:val="00145315"/>
    <w:rsid w:val="00150B63"/>
    <w:rsid w:val="00150C0C"/>
    <w:rsid w:val="00162B9D"/>
    <w:rsid w:val="00162EBF"/>
    <w:rsid w:val="0016389F"/>
    <w:rsid w:val="00164661"/>
    <w:rsid w:val="00172FE1"/>
    <w:rsid w:val="00174401"/>
    <w:rsid w:val="001775D7"/>
    <w:rsid w:val="001822E3"/>
    <w:rsid w:val="001839AF"/>
    <w:rsid w:val="00185CEE"/>
    <w:rsid w:val="00194D3D"/>
    <w:rsid w:val="00195037"/>
    <w:rsid w:val="001970B7"/>
    <w:rsid w:val="001A75EC"/>
    <w:rsid w:val="001B100E"/>
    <w:rsid w:val="001B3AF3"/>
    <w:rsid w:val="001B4F42"/>
    <w:rsid w:val="001B705D"/>
    <w:rsid w:val="001C212D"/>
    <w:rsid w:val="001C5D28"/>
    <w:rsid w:val="001C7B39"/>
    <w:rsid w:val="001D058B"/>
    <w:rsid w:val="001D06C4"/>
    <w:rsid w:val="001D1577"/>
    <w:rsid w:val="001D1AE8"/>
    <w:rsid w:val="001D22EB"/>
    <w:rsid w:val="001D25D3"/>
    <w:rsid w:val="001D3E23"/>
    <w:rsid w:val="001D739F"/>
    <w:rsid w:val="001E6079"/>
    <w:rsid w:val="001F03D9"/>
    <w:rsid w:val="001F5257"/>
    <w:rsid w:val="001F7762"/>
    <w:rsid w:val="00200AC8"/>
    <w:rsid w:val="00202A13"/>
    <w:rsid w:val="00202F40"/>
    <w:rsid w:val="00203AAD"/>
    <w:rsid w:val="002041AE"/>
    <w:rsid w:val="0020576C"/>
    <w:rsid w:val="00212281"/>
    <w:rsid w:val="002122E7"/>
    <w:rsid w:val="0023365E"/>
    <w:rsid w:val="00233D12"/>
    <w:rsid w:val="00233D6E"/>
    <w:rsid w:val="00237A2E"/>
    <w:rsid w:val="00246DDB"/>
    <w:rsid w:val="00250020"/>
    <w:rsid w:val="00253308"/>
    <w:rsid w:val="002574AC"/>
    <w:rsid w:val="00257B12"/>
    <w:rsid w:val="002706A7"/>
    <w:rsid w:val="00274617"/>
    <w:rsid w:val="0027529F"/>
    <w:rsid w:val="00284318"/>
    <w:rsid w:val="00290056"/>
    <w:rsid w:val="00291A6A"/>
    <w:rsid w:val="002948C1"/>
    <w:rsid w:val="00297AEF"/>
    <w:rsid w:val="002A1AC2"/>
    <w:rsid w:val="002A1CAC"/>
    <w:rsid w:val="002A2071"/>
    <w:rsid w:val="002A21BB"/>
    <w:rsid w:val="002A694D"/>
    <w:rsid w:val="002A7C4E"/>
    <w:rsid w:val="002B7A16"/>
    <w:rsid w:val="002C203F"/>
    <w:rsid w:val="002D3786"/>
    <w:rsid w:val="002D5D88"/>
    <w:rsid w:val="002E490E"/>
    <w:rsid w:val="002E5E4F"/>
    <w:rsid w:val="002E76AF"/>
    <w:rsid w:val="002F254E"/>
    <w:rsid w:val="002F5F4A"/>
    <w:rsid w:val="002F7DD5"/>
    <w:rsid w:val="003008D6"/>
    <w:rsid w:val="00300F20"/>
    <w:rsid w:val="0030138A"/>
    <w:rsid w:val="00303D3E"/>
    <w:rsid w:val="0031060E"/>
    <w:rsid w:val="00311BFF"/>
    <w:rsid w:val="003122C4"/>
    <w:rsid w:val="00312764"/>
    <w:rsid w:val="00312D0A"/>
    <w:rsid w:val="00321601"/>
    <w:rsid w:val="00321EEF"/>
    <w:rsid w:val="00322B0F"/>
    <w:rsid w:val="00327548"/>
    <w:rsid w:val="00336999"/>
    <w:rsid w:val="00345BC5"/>
    <w:rsid w:val="00346804"/>
    <w:rsid w:val="003476A5"/>
    <w:rsid w:val="00350C6F"/>
    <w:rsid w:val="00354393"/>
    <w:rsid w:val="00354DDB"/>
    <w:rsid w:val="00362309"/>
    <w:rsid w:val="003665FE"/>
    <w:rsid w:val="00366AEE"/>
    <w:rsid w:val="00370AF9"/>
    <w:rsid w:val="003711DD"/>
    <w:rsid w:val="00377F4E"/>
    <w:rsid w:val="00377FF0"/>
    <w:rsid w:val="003814B9"/>
    <w:rsid w:val="003821A9"/>
    <w:rsid w:val="003835B9"/>
    <w:rsid w:val="0038538F"/>
    <w:rsid w:val="00385AD8"/>
    <w:rsid w:val="00386207"/>
    <w:rsid w:val="00390307"/>
    <w:rsid w:val="00390E76"/>
    <w:rsid w:val="003959A8"/>
    <w:rsid w:val="003A2BE4"/>
    <w:rsid w:val="003B10D6"/>
    <w:rsid w:val="003B217C"/>
    <w:rsid w:val="003C0A68"/>
    <w:rsid w:val="003C118C"/>
    <w:rsid w:val="003C77C7"/>
    <w:rsid w:val="003D0136"/>
    <w:rsid w:val="003D1360"/>
    <w:rsid w:val="003F4290"/>
    <w:rsid w:val="003F76F5"/>
    <w:rsid w:val="004025C9"/>
    <w:rsid w:val="004043D5"/>
    <w:rsid w:val="00405825"/>
    <w:rsid w:val="00407527"/>
    <w:rsid w:val="00411AE2"/>
    <w:rsid w:val="00412274"/>
    <w:rsid w:val="004122CA"/>
    <w:rsid w:val="0041232C"/>
    <w:rsid w:val="00413109"/>
    <w:rsid w:val="00413822"/>
    <w:rsid w:val="00414A0D"/>
    <w:rsid w:val="00416BC7"/>
    <w:rsid w:val="00420361"/>
    <w:rsid w:val="004231DA"/>
    <w:rsid w:val="00423CD4"/>
    <w:rsid w:val="00424F2F"/>
    <w:rsid w:val="0043087E"/>
    <w:rsid w:val="00431D97"/>
    <w:rsid w:val="004326C9"/>
    <w:rsid w:val="00437A36"/>
    <w:rsid w:val="00443042"/>
    <w:rsid w:val="00447D10"/>
    <w:rsid w:val="00456EF7"/>
    <w:rsid w:val="00460E9A"/>
    <w:rsid w:val="0046232F"/>
    <w:rsid w:val="00464330"/>
    <w:rsid w:val="00464545"/>
    <w:rsid w:val="00465989"/>
    <w:rsid w:val="00473001"/>
    <w:rsid w:val="004743EE"/>
    <w:rsid w:val="0047524B"/>
    <w:rsid w:val="00477CC5"/>
    <w:rsid w:val="004822A2"/>
    <w:rsid w:val="00484BAC"/>
    <w:rsid w:val="0049661D"/>
    <w:rsid w:val="004A06A8"/>
    <w:rsid w:val="004A1ABC"/>
    <w:rsid w:val="004A245C"/>
    <w:rsid w:val="004A30ED"/>
    <w:rsid w:val="004A752A"/>
    <w:rsid w:val="004B1C4A"/>
    <w:rsid w:val="004B353A"/>
    <w:rsid w:val="004B4DF0"/>
    <w:rsid w:val="004C0A47"/>
    <w:rsid w:val="004C0EEA"/>
    <w:rsid w:val="004C23CF"/>
    <w:rsid w:val="004C4452"/>
    <w:rsid w:val="004C664F"/>
    <w:rsid w:val="004C6FAA"/>
    <w:rsid w:val="004D100D"/>
    <w:rsid w:val="004D2E54"/>
    <w:rsid w:val="004D7C88"/>
    <w:rsid w:val="004E1CF6"/>
    <w:rsid w:val="004E25C6"/>
    <w:rsid w:val="004E52A8"/>
    <w:rsid w:val="004F08D2"/>
    <w:rsid w:val="004F1C7E"/>
    <w:rsid w:val="004F23D2"/>
    <w:rsid w:val="004F3295"/>
    <w:rsid w:val="004F5456"/>
    <w:rsid w:val="005044BA"/>
    <w:rsid w:val="00505DA2"/>
    <w:rsid w:val="005131E9"/>
    <w:rsid w:val="0051329D"/>
    <w:rsid w:val="00516FE3"/>
    <w:rsid w:val="00531ADF"/>
    <w:rsid w:val="00532C8B"/>
    <w:rsid w:val="00533E6B"/>
    <w:rsid w:val="00534B90"/>
    <w:rsid w:val="00537632"/>
    <w:rsid w:val="00537D1A"/>
    <w:rsid w:val="00541C99"/>
    <w:rsid w:val="00543681"/>
    <w:rsid w:val="0054479C"/>
    <w:rsid w:val="00552F43"/>
    <w:rsid w:val="00557500"/>
    <w:rsid w:val="0056051E"/>
    <w:rsid w:val="00562511"/>
    <w:rsid w:val="00563F1E"/>
    <w:rsid w:val="0057098A"/>
    <w:rsid w:val="0057569A"/>
    <w:rsid w:val="00577889"/>
    <w:rsid w:val="00583866"/>
    <w:rsid w:val="00583FC2"/>
    <w:rsid w:val="005915DA"/>
    <w:rsid w:val="00592F5A"/>
    <w:rsid w:val="005A0228"/>
    <w:rsid w:val="005A1443"/>
    <w:rsid w:val="005A7391"/>
    <w:rsid w:val="005B03F2"/>
    <w:rsid w:val="005B4C3A"/>
    <w:rsid w:val="005C245E"/>
    <w:rsid w:val="005C2AE4"/>
    <w:rsid w:val="005C2B06"/>
    <w:rsid w:val="005C7131"/>
    <w:rsid w:val="005D2A77"/>
    <w:rsid w:val="005D6FB0"/>
    <w:rsid w:val="005F1A20"/>
    <w:rsid w:val="005F4DCC"/>
    <w:rsid w:val="006000C2"/>
    <w:rsid w:val="006138FE"/>
    <w:rsid w:val="006157BD"/>
    <w:rsid w:val="00620233"/>
    <w:rsid w:val="006245CF"/>
    <w:rsid w:val="00626C65"/>
    <w:rsid w:val="00635560"/>
    <w:rsid w:val="00640126"/>
    <w:rsid w:val="00661042"/>
    <w:rsid w:val="006676B5"/>
    <w:rsid w:val="00671124"/>
    <w:rsid w:val="00683FAB"/>
    <w:rsid w:val="00685ABE"/>
    <w:rsid w:val="00691A93"/>
    <w:rsid w:val="00692743"/>
    <w:rsid w:val="00692B7E"/>
    <w:rsid w:val="006A0E5C"/>
    <w:rsid w:val="006A115D"/>
    <w:rsid w:val="006A2E40"/>
    <w:rsid w:val="006A43A7"/>
    <w:rsid w:val="006A5A4E"/>
    <w:rsid w:val="006B4E68"/>
    <w:rsid w:val="006C128C"/>
    <w:rsid w:val="006C2103"/>
    <w:rsid w:val="006D5441"/>
    <w:rsid w:val="006D6E26"/>
    <w:rsid w:val="006E0A49"/>
    <w:rsid w:val="006E4538"/>
    <w:rsid w:val="006E5CAE"/>
    <w:rsid w:val="006E63AC"/>
    <w:rsid w:val="006E69AA"/>
    <w:rsid w:val="006F06D0"/>
    <w:rsid w:val="006F5290"/>
    <w:rsid w:val="006F53F8"/>
    <w:rsid w:val="006F684C"/>
    <w:rsid w:val="00703202"/>
    <w:rsid w:val="0070751B"/>
    <w:rsid w:val="007151D3"/>
    <w:rsid w:val="007158CE"/>
    <w:rsid w:val="00716F73"/>
    <w:rsid w:val="00720C3C"/>
    <w:rsid w:val="0072263A"/>
    <w:rsid w:val="007226B0"/>
    <w:rsid w:val="00722D61"/>
    <w:rsid w:val="00726DEF"/>
    <w:rsid w:val="00727583"/>
    <w:rsid w:val="0074334E"/>
    <w:rsid w:val="0074488C"/>
    <w:rsid w:val="00745ED2"/>
    <w:rsid w:val="00747F01"/>
    <w:rsid w:val="00762EB2"/>
    <w:rsid w:val="00765E5B"/>
    <w:rsid w:val="007707F9"/>
    <w:rsid w:val="00774699"/>
    <w:rsid w:val="0078043F"/>
    <w:rsid w:val="00783E04"/>
    <w:rsid w:val="00785BF6"/>
    <w:rsid w:val="00790920"/>
    <w:rsid w:val="00790C15"/>
    <w:rsid w:val="007A07D2"/>
    <w:rsid w:val="007A093F"/>
    <w:rsid w:val="007A2A56"/>
    <w:rsid w:val="007B3B2E"/>
    <w:rsid w:val="007C2698"/>
    <w:rsid w:val="007D420D"/>
    <w:rsid w:val="007E1D27"/>
    <w:rsid w:val="007E3E48"/>
    <w:rsid w:val="007E5328"/>
    <w:rsid w:val="007E5B95"/>
    <w:rsid w:val="007E5C8A"/>
    <w:rsid w:val="007F1D94"/>
    <w:rsid w:val="007F25D5"/>
    <w:rsid w:val="007F3B12"/>
    <w:rsid w:val="007F46E0"/>
    <w:rsid w:val="00803804"/>
    <w:rsid w:val="00810027"/>
    <w:rsid w:val="00813F29"/>
    <w:rsid w:val="00817B47"/>
    <w:rsid w:val="00820A32"/>
    <w:rsid w:val="00821BE1"/>
    <w:rsid w:val="00825805"/>
    <w:rsid w:val="00825A6A"/>
    <w:rsid w:val="008263AF"/>
    <w:rsid w:val="00832D80"/>
    <w:rsid w:val="008351C1"/>
    <w:rsid w:val="0083724A"/>
    <w:rsid w:val="00841B73"/>
    <w:rsid w:val="0084596B"/>
    <w:rsid w:val="0085089E"/>
    <w:rsid w:val="00852AFD"/>
    <w:rsid w:val="00853556"/>
    <w:rsid w:val="0085590E"/>
    <w:rsid w:val="00857FC4"/>
    <w:rsid w:val="0086026B"/>
    <w:rsid w:val="008608D2"/>
    <w:rsid w:val="00861DA5"/>
    <w:rsid w:val="0086429F"/>
    <w:rsid w:val="00864EDC"/>
    <w:rsid w:val="0086508C"/>
    <w:rsid w:val="008650F9"/>
    <w:rsid w:val="0088275C"/>
    <w:rsid w:val="00892E1F"/>
    <w:rsid w:val="008A13A9"/>
    <w:rsid w:val="008A32CA"/>
    <w:rsid w:val="008A3B85"/>
    <w:rsid w:val="008B0548"/>
    <w:rsid w:val="008B795C"/>
    <w:rsid w:val="008C50D2"/>
    <w:rsid w:val="008C5514"/>
    <w:rsid w:val="008D3289"/>
    <w:rsid w:val="008D4C14"/>
    <w:rsid w:val="008E514B"/>
    <w:rsid w:val="008E7725"/>
    <w:rsid w:val="008F1D76"/>
    <w:rsid w:val="008F4CA6"/>
    <w:rsid w:val="008F7B97"/>
    <w:rsid w:val="00904058"/>
    <w:rsid w:val="0090471D"/>
    <w:rsid w:val="009047A6"/>
    <w:rsid w:val="00905320"/>
    <w:rsid w:val="00911A8D"/>
    <w:rsid w:val="00912876"/>
    <w:rsid w:val="00914E95"/>
    <w:rsid w:val="00915A35"/>
    <w:rsid w:val="00916921"/>
    <w:rsid w:val="00921B88"/>
    <w:rsid w:val="00926676"/>
    <w:rsid w:val="00926B5F"/>
    <w:rsid w:val="00931971"/>
    <w:rsid w:val="00940240"/>
    <w:rsid w:val="00941FCD"/>
    <w:rsid w:val="00942B19"/>
    <w:rsid w:val="00945691"/>
    <w:rsid w:val="00950D52"/>
    <w:rsid w:val="0095128C"/>
    <w:rsid w:val="00954F1D"/>
    <w:rsid w:val="00956197"/>
    <w:rsid w:val="0096037E"/>
    <w:rsid w:val="00960E75"/>
    <w:rsid w:val="00964745"/>
    <w:rsid w:val="00967ECC"/>
    <w:rsid w:val="00976B40"/>
    <w:rsid w:val="0097771A"/>
    <w:rsid w:val="0098162A"/>
    <w:rsid w:val="009903C9"/>
    <w:rsid w:val="00990D23"/>
    <w:rsid w:val="009A161F"/>
    <w:rsid w:val="009A3AC7"/>
    <w:rsid w:val="009A6056"/>
    <w:rsid w:val="009B18D4"/>
    <w:rsid w:val="009B237A"/>
    <w:rsid w:val="009B397F"/>
    <w:rsid w:val="009B7953"/>
    <w:rsid w:val="009C02C8"/>
    <w:rsid w:val="009C068F"/>
    <w:rsid w:val="009C2151"/>
    <w:rsid w:val="009C4277"/>
    <w:rsid w:val="009C55EE"/>
    <w:rsid w:val="009C5658"/>
    <w:rsid w:val="009C5661"/>
    <w:rsid w:val="009C733F"/>
    <w:rsid w:val="009C7352"/>
    <w:rsid w:val="009D4274"/>
    <w:rsid w:val="009D53DE"/>
    <w:rsid w:val="009D736C"/>
    <w:rsid w:val="009E3094"/>
    <w:rsid w:val="009E3CDE"/>
    <w:rsid w:val="009F04B3"/>
    <w:rsid w:val="009F368B"/>
    <w:rsid w:val="009F40D5"/>
    <w:rsid w:val="009F597A"/>
    <w:rsid w:val="009F6ABF"/>
    <w:rsid w:val="00A017DA"/>
    <w:rsid w:val="00A01BF2"/>
    <w:rsid w:val="00A07869"/>
    <w:rsid w:val="00A101A6"/>
    <w:rsid w:val="00A12E63"/>
    <w:rsid w:val="00A150CA"/>
    <w:rsid w:val="00A151DD"/>
    <w:rsid w:val="00A17AA0"/>
    <w:rsid w:val="00A2162F"/>
    <w:rsid w:val="00A22A77"/>
    <w:rsid w:val="00A24BD4"/>
    <w:rsid w:val="00A25C0B"/>
    <w:rsid w:val="00A27026"/>
    <w:rsid w:val="00A310BD"/>
    <w:rsid w:val="00A325A1"/>
    <w:rsid w:val="00A540B4"/>
    <w:rsid w:val="00A55F23"/>
    <w:rsid w:val="00A56312"/>
    <w:rsid w:val="00A57159"/>
    <w:rsid w:val="00A606FE"/>
    <w:rsid w:val="00A61541"/>
    <w:rsid w:val="00A62C02"/>
    <w:rsid w:val="00A66F5F"/>
    <w:rsid w:val="00A67049"/>
    <w:rsid w:val="00A6728B"/>
    <w:rsid w:val="00A67550"/>
    <w:rsid w:val="00A753A0"/>
    <w:rsid w:val="00A828C3"/>
    <w:rsid w:val="00A86F1E"/>
    <w:rsid w:val="00A91AB9"/>
    <w:rsid w:val="00A9433F"/>
    <w:rsid w:val="00A95B3A"/>
    <w:rsid w:val="00AA4349"/>
    <w:rsid w:val="00AB0B42"/>
    <w:rsid w:val="00AB10A5"/>
    <w:rsid w:val="00AB1B8E"/>
    <w:rsid w:val="00AB283F"/>
    <w:rsid w:val="00AB57FF"/>
    <w:rsid w:val="00AB6B5E"/>
    <w:rsid w:val="00AB768B"/>
    <w:rsid w:val="00AC5639"/>
    <w:rsid w:val="00AD63B1"/>
    <w:rsid w:val="00AD7082"/>
    <w:rsid w:val="00AE0DFE"/>
    <w:rsid w:val="00AE183A"/>
    <w:rsid w:val="00AE1DF2"/>
    <w:rsid w:val="00AF1055"/>
    <w:rsid w:val="00AF1DD5"/>
    <w:rsid w:val="00AF5702"/>
    <w:rsid w:val="00B0416B"/>
    <w:rsid w:val="00B058D7"/>
    <w:rsid w:val="00B17A07"/>
    <w:rsid w:val="00B20C3D"/>
    <w:rsid w:val="00B21F00"/>
    <w:rsid w:val="00B2418B"/>
    <w:rsid w:val="00B250E2"/>
    <w:rsid w:val="00B307DC"/>
    <w:rsid w:val="00B325F2"/>
    <w:rsid w:val="00B36416"/>
    <w:rsid w:val="00B435CE"/>
    <w:rsid w:val="00B4410F"/>
    <w:rsid w:val="00B45A2B"/>
    <w:rsid w:val="00B51509"/>
    <w:rsid w:val="00B569FD"/>
    <w:rsid w:val="00B674A1"/>
    <w:rsid w:val="00B67A30"/>
    <w:rsid w:val="00B70AA4"/>
    <w:rsid w:val="00B75E52"/>
    <w:rsid w:val="00B826DF"/>
    <w:rsid w:val="00B852B2"/>
    <w:rsid w:val="00B90BE2"/>
    <w:rsid w:val="00B912BF"/>
    <w:rsid w:val="00B93066"/>
    <w:rsid w:val="00B96146"/>
    <w:rsid w:val="00BA13B4"/>
    <w:rsid w:val="00BA4698"/>
    <w:rsid w:val="00BB54E5"/>
    <w:rsid w:val="00BB6F79"/>
    <w:rsid w:val="00BB7CC7"/>
    <w:rsid w:val="00BC54CE"/>
    <w:rsid w:val="00BC5B2E"/>
    <w:rsid w:val="00BC7619"/>
    <w:rsid w:val="00BD2850"/>
    <w:rsid w:val="00BD4344"/>
    <w:rsid w:val="00BE17F1"/>
    <w:rsid w:val="00BE3601"/>
    <w:rsid w:val="00BF1109"/>
    <w:rsid w:val="00BF796E"/>
    <w:rsid w:val="00C00758"/>
    <w:rsid w:val="00C01DD3"/>
    <w:rsid w:val="00C024BA"/>
    <w:rsid w:val="00C03582"/>
    <w:rsid w:val="00C059BF"/>
    <w:rsid w:val="00C05A58"/>
    <w:rsid w:val="00C066F1"/>
    <w:rsid w:val="00C10CC5"/>
    <w:rsid w:val="00C131DF"/>
    <w:rsid w:val="00C168BB"/>
    <w:rsid w:val="00C3307B"/>
    <w:rsid w:val="00C35134"/>
    <w:rsid w:val="00C37036"/>
    <w:rsid w:val="00C41920"/>
    <w:rsid w:val="00C41B88"/>
    <w:rsid w:val="00C45043"/>
    <w:rsid w:val="00C50436"/>
    <w:rsid w:val="00C54CCF"/>
    <w:rsid w:val="00C603F3"/>
    <w:rsid w:val="00C63D43"/>
    <w:rsid w:val="00C6612E"/>
    <w:rsid w:val="00C71498"/>
    <w:rsid w:val="00C72379"/>
    <w:rsid w:val="00C743FD"/>
    <w:rsid w:val="00C747AD"/>
    <w:rsid w:val="00C75F90"/>
    <w:rsid w:val="00C8269E"/>
    <w:rsid w:val="00C8362B"/>
    <w:rsid w:val="00C836EA"/>
    <w:rsid w:val="00C84681"/>
    <w:rsid w:val="00C86D39"/>
    <w:rsid w:val="00C87BE5"/>
    <w:rsid w:val="00C90134"/>
    <w:rsid w:val="00C943DF"/>
    <w:rsid w:val="00C95391"/>
    <w:rsid w:val="00C95CC4"/>
    <w:rsid w:val="00C96E82"/>
    <w:rsid w:val="00CA02A2"/>
    <w:rsid w:val="00CA2D08"/>
    <w:rsid w:val="00CA2F3B"/>
    <w:rsid w:val="00CA572D"/>
    <w:rsid w:val="00CB16CA"/>
    <w:rsid w:val="00CB4F75"/>
    <w:rsid w:val="00CB6ED9"/>
    <w:rsid w:val="00CB79B5"/>
    <w:rsid w:val="00CC2071"/>
    <w:rsid w:val="00CC471B"/>
    <w:rsid w:val="00CC63FB"/>
    <w:rsid w:val="00CD0C49"/>
    <w:rsid w:val="00CD4D4E"/>
    <w:rsid w:val="00CE2839"/>
    <w:rsid w:val="00CF23A5"/>
    <w:rsid w:val="00CF2A77"/>
    <w:rsid w:val="00CF53D7"/>
    <w:rsid w:val="00D00B75"/>
    <w:rsid w:val="00D04DB8"/>
    <w:rsid w:val="00D051F1"/>
    <w:rsid w:val="00D0581C"/>
    <w:rsid w:val="00D11508"/>
    <w:rsid w:val="00D116C1"/>
    <w:rsid w:val="00D141BC"/>
    <w:rsid w:val="00D1493D"/>
    <w:rsid w:val="00D14A3D"/>
    <w:rsid w:val="00D21D70"/>
    <w:rsid w:val="00D249FE"/>
    <w:rsid w:val="00D27CF2"/>
    <w:rsid w:val="00D331E0"/>
    <w:rsid w:val="00D34B33"/>
    <w:rsid w:val="00D3655A"/>
    <w:rsid w:val="00D36C77"/>
    <w:rsid w:val="00D37251"/>
    <w:rsid w:val="00D40D88"/>
    <w:rsid w:val="00D423F9"/>
    <w:rsid w:val="00D438A7"/>
    <w:rsid w:val="00D47252"/>
    <w:rsid w:val="00D47A7A"/>
    <w:rsid w:val="00D525C0"/>
    <w:rsid w:val="00D52CFD"/>
    <w:rsid w:val="00D533BD"/>
    <w:rsid w:val="00D538C6"/>
    <w:rsid w:val="00D542E0"/>
    <w:rsid w:val="00D60BEC"/>
    <w:rsid w:val="00D650BF"/>
    <w:rsid w:val="00D66A18"/>
    <w:rsid w:val="00D73A2A"/>
    <w:rsid w:val="00D87C89"/>
    <w:rsid w:val="00D924DB"/>
    <w:rsid w:val="00D93CFF"/>
    <w:rsid w:val="00D97802"/>
    <w:rsid w:val="00DA40DD"/>
    <w:rsid w:val="00DA419F"/>
    <w:rsid w:val="00DA77C4"/>
    <w:rsid w:val="00DB2652"/>
    <w:rsid w:val="00DB4A39"/>
    <w:rsid w:val="00DB530F"/>
    <w:rsid w:val="00DB5E5B"/>
    <w:rsid w:val="00DB74F6"/>
    <w:rsid w:val="00DC1203"/>
    <w:rsid w:val="00DC211F"/>
    <w:rsid w:val="00DC395D"/>
    <w:rsid w:val="00DC5742"/>
    <w:rsid w:val="00DC5B90"/>
    <w:rsid w:val="00DC60E8"/>
    <w:rsid w:val="00DD3994"/>
    <w:rsid w:val="00DD5D77"/>
    <w:rsid w:val="00DE02BC"/>
    <w:rsid w:val="00DE0CCE"/>
    <w:rsid w:val="00DE36A5"/>
    <w:rsid w:val="00DE72D2"/>
    <w:rsid w:val="00DF48C4"/>
    <w:rsid w:val="00DF4CFE"/>
    <w:rsid w:val="00DF5991"/>
    <w:rsid w:val="00E03BDE"/>
    <w:rsid w:val="00E03FD4"/>
    <w:rsid w:val="00E04978"/>
    <w:rsid w:val="00E05008"/>
    <w:rsid w:val="00E14A4D"/>
    <w:rsid w:val="00E14BD1"/>
    <w:rsid w:val="00E173D7"/>
    <w:rsid w:val="00E17969"/>
    <w:rsid w:val="00E20D38"/>
    <w:rsid w:val="00E2287B"/>
    <w:rsid w:val="00E232E1"/>
    <w:rsid w:val="00E244C1"/>
    <w:rsid w:val="00E30CD9"/>
    <w:rsid w:val="00E31947"/>
    <w:rsid w:val="00E32800"/>
    <w:rsid w:val="00E330DA"/>
    <w:rsid w:val="00E36E89"/>
    <w:rsid w:val="00E507E1"/>
    <w:rsid w:val="00E50F72"/>
    <w:rsid w:val="00E5127A"/>
    <w:rsid w:val="00E5549D"/>
    <w:rsid w:val="00E579F2"/>
    <w:rsid w:val="00E60D40"/>
    <w:rsid w:val="00E62AD6"/>
    <w:rsid w:val="00E649F5"/>
    <w:rsid w:val="00E6568F"/>
    <w:rsid w:val="00E81BC0"/>
    <w:rsid w:val="00E83F38"/>
    <w:rsid w:val="00E84C6C"/>
    <w:rsid w:val="00E85D0B"/>
    <w:rsid w:val="00E8605B"/>
    <w:rsid w:val="00E865D1"/>
    <w:rsid w:val="00E87BAF"/>
    <w:rsid w:val="00E90748"/>
    <w:rsid w:val="00E922BC"/>
    <w:rsid w:val="00E967EE"/>
    <w:rsid w:val="00EA3FEA"/>
    <w:rsid w:val="00EA6E82"/>
    <w:rsid w:val="00EB2B28"/>
    <w:rsid w:val="00EB2D36"/>
    <w:rsid w:val="00EB473F"/>
    <w:rsid w:val="00ED1ACA"/>
    <w:rsid w:val="00ED3567"/>
    <w:rsid w:val="00ED67D9"/>
    <w:rsid w:val="00EE5ED5"/>
    <w:rsid w:val="00EE78A6"/>
    <w:rsid w:val="00EF2B0E"/>
    <w:rsid w:val="00EF455B"/>
    <w:rsid w:val="00F00E1A"/>
    <w:rsid w:val="00F041E1"/>
    <w:rsid w:val="00F05493"/>
    <w:rsid w:val="00F054D0"/>
    <w:rsid w:val="00F05BCD"/>
    <w:rsid w:val="00F07F57"/>
    <w:rsid w:val="00F10BDB"/>
    <w:rsid w:val="00F11FDC"/>
    <w:rsid w:val="00F135BF"/>
    <w:rsid w:val="00F15C8A"/>
    <w:rsid w:val="00F16B60"/>
    <w:rsid w:val="00F209A4"/>
    <w:rsid w:val="00F2121A"/>
    <w:rsid w:val="00F21E32"/>
    <w:rsid w:val="00F434DF"/>
    <w:rsid w:val="00F53853"/>
    <w:rsid w:val="00F55CDE"/>
    <w:rsid w:val="00F63E89"/>
    <w:rsid w:val="00F64EF9"/>
    <w:rsid w:val="00F6645D"/>
    <w:rsid w:val="00F77DC3"/>
    <w:rsid w:val="00F80A73"/>
    <w:rsid w:val="00F82F9A"/>
    <w:rsid w:val="00F83CDB"/>
    <w:rsid w:val="00F83E69"/>
    <w:rsid w:val="00F84571"/>
    <w:rsid w:val="00F856E7"/>
    <w:rsid w:val="00F905E1"/>
    <w:rsid w:val="00F91923"/>
    <w:rsid w:val="00FA5042"/>
    <w:rsid w:val="00FB2FC3"/>
    <w:rsid w:val="00FB3195"/>
    <w:rsid w:val="00FB7074"/>
    <w:rsid w:val="00FB70A0"/>
    <w:rsid w:val="00FB745C"/>
    <w:rsid w:val="00FC059D"/>
    <w:rsid w:val="00FC46A0"/>
    <w:rsid w:val="00FD2334"/>
    <w:rsid w:val="00FE4684"/>
    <w:rsid w:val="00FE4AF7"/>
    <w:rsid w:val="00FE629C"/>
    <w:rsid w:val="00FE6A99"/>
    <w:rsid w:val="00FF0284"/>
    <w:rsid w:val="00FF1C8C"/>
    <w:rsid w:val="00FF401F"/>
    <w:rsid w:val="00FF4E20"/>
    <w:rsid w:val="00FF5E4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6EFD7D2"/>
  <w15:chartTrackingRefBased/>
  <w15:docId w15:val="{F1979C5B-684B-6042-BE74-0F96E07D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12D"/>
    <w:rPr>
      <w:sz w:val="24"/>
      <w:szCs w:val="24"/>
      <w:lang w:val="en-US" w:eastAsia="ja-JP"/>
    </w:rPr>
  </w:style>
  <w:style w:type="paragraph" w:styleId="1">
    <w:name w:val="heading 1"/>
    <w:basedOn w:val="a"/>
    <w:next w:val="a"/>
    <w:qFormat/>
    <w:rsid w:val="00586AC9"/>
    <w:pPr>
      <w:keepNext/>
      <w:ind w:right="-281"/>
      <w:outlineLvl w:val="0"/>
    </w:pPr>
    <w:rPr>
      <w:rFonts w:ascii="Arial" w:eastAsia="Times New Roman" w:hAnsi="Arial"/>
      <w:i/>
      <w:szCs w:val="20"/>
      <w:u w:val="single"/>
      <w:lang w:eastAsia="de-DE"/>
    </w:rPr>
  </w:style>
  <w:style w:type="paragraph" w:styleId="2">
    <w:name w:val="heading 2"/>
    <w:basedOn w:val="a"/>
    <w:next w:val="a"/>
    <w:qFormat/>
    <w:rsid w:val="00586AC9"/>
    <w:pPr>
      <w:keepNext/>
      <w:ind w:right="-281"/>
      <w:outlineLvl w:val="1"/>
    </w:pPr>
    <w:rPr>
      <w:rFonts w:ascii="Arial" w:eastAsia="Times New Roman" w:hAnsi="Arial"/>
      <w:i/>
      <w:sz w:val="20"/>
      <w:szCs w:val="20"/>
      <w:lang w:eastAsia="de-DE"/>
    </w:rPr>
  </w:style>
  <w:style w:type="paragraph" w:styleId="3">
    <w:name w:val="heading 3"/>
    <w:basedOn w:val="a"/>
    <w:next w:val="a"/>
    <w:qFormat/>
    <w:rsid w:val="00586AC9"/>
    <w:pPr>
      <w:keepNext/>
      <w:ind w:right="-281"/>
      <w:outlineLvl w:val="2"/>
    </w:pPr>
    <w:rPr>
      <w:rFonts w:ascii="Arial" w:eastAsia="Times New Roman" w:hAnsi="Arial"/>
      <w:b/>
      <w:szCs w:val="20"/>
      <w:lang w:eastAsia="de-DE"/>
    </w:rPr>
  </w:style>
  <w:style w:type="paragraph" w:styleId="4">
    <w:name w:val="heading 4"/>
    <w:basedOn w:val="a"/>
    <w:next w:val="a"/>
    <w:qFormat/>
    <w:rsid w:val="00586AC9"/>
    <w:pPr>
      <w:keepNext/>
      <w:ind w:right="1134"/>
      <w:outlineLvl w:val="3"/>
    </w:pPr>
    <w:rPr>
      <w:rFonts w:ascii="Arial" w:eastAsia="Times New Roman" w:hAnsi="Arial"/>
      <w:szCs w:val="20"/>
      <w:lang w:eastAsia="de-DE"/>
    </w:rPr>
  </w:style>
  <w:style w:type="paragraph" w:styleId="5">
    <w:name w:val="heading 5"/>
    <w:basedOn w:val="a"/>
    <w:next w:val="a"/>
    <w:qFormat/>
    <w:rsid w:val="00586AC9"/>
    <w:pPr>
      <w:keepNext/>
      <w:ind w:right="-281"/>
      <w:outlineLvl w:val="4"/>
    </w:pPr>
    <w:rPr>
      <w:rFonts w:ascii="Arial" w:eastAsia="Times New Roman" w:hAnsi="Arial"/>
      <w:szCs w:val="20"/>
      <w:lang w:eastAsia="de-DE"/>
    </w:rPr>
  </w:style>
  <w:style w:type="paragraph" w:styleId="6">
    <w:name w:val="heading 6"/>
    <w:basedOn w:val="a"/>
    <w:next w:val="a"/>
    <w:qFormat/>
    <w:rsid w:val="00586AC9"/>
    <w:pPr>
      <w:keepNext/>
      <w:ind w:right="-281"/>
      <w:outlineLvl w:val="5"/>
    </w:pPr>
    <w:rPr>
      <w:rFonts w:ascii="Arial" w:eastAsia="Times New Roman" w:hAnsi="Arial"/>
      <w:b/>
      <w:i/>
      <w:szCs w:val="20"/>
      <w:lang w:eastAsia="de-DE"/>
    </w:rPr>
  </w:style>
  <w:style w:type="paragraph" w:styleId="7">
    <w:name w:val="heading 7"/>
    <w:basedOn w:val="a"/>
    <w:next w:val="a"/>
    <w:qFormat/>
    <w:rsid w:val="00586AC9"/>
    <w:pPr>
      <w:keepNext/>
      <w:ind w:right="-281"/>
      <w:outlineLvl w:val="6"/>
    </w:pPr>
    <w:rPr>
      <w:rFonts w:ascii="Arial" w:eastAsia="Times New Roman" w:hAnsi="Arial"/>
      <w:snapToGrid w:val="0"/>
      <w:color w:val="000000"/>
      <w:szCs w:val="20"/>
      <w:lang w:eastAsia="de-DE"/>
    </w:rPr>
  </w:style>
  <w:style w:type="paragraph" w:styleId="8">
    <w:name w:val="heading 8"/>
    <w:basedOn w:val="a"/>
    <w:next w:val="a"/>
    <w:qFormat/>
    <w:rsid w:val="00586AC9"/>
    <w:pPr>
      <w:keepNext/>
      <w:ind w:right="1559"/>
      <w:outlineLvl w:val="7"/>
    </w:pPr>
    <w:rPr>
      <w:rFonts w:ascii="Arial" w:eastAsia="Times New Roman" w:hAnsi="Arial"/>
      <w:szCs w:val="20"/>
      <w:lang w:eastAsia="de-DE"/>
    </w:rPr>
  </w:style>
  <w:style w:type="paragraph" w:styleId="9">
    <w:name w:val="heading 9"/>
    <w:basedOn w:val="a"/>
    <w:next w:val="a"/>
    <w:qFormat/>
    <w:rsid w:val="00586AC9"/>
    <w:pPr>
      <w:keepNext/>
      <w:ind w:right="1275"/>
      <w:outlineLvl w:val="8"/>
    </w:pPr>
    <w:rPr>
      <w:rFonts w:ascii="Arial" w:eastAsia="Times New Roman" w:hAnsi="Arial"/>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imes"/>
      <w:sz w:val="16"/>
      <w:szCs w:val="16"/>
    </w:rPr>
  </w:style>
  <w:style w:type="paragraph" w:styleId="a4">
    <w:name w:val="Title"/>
    <w:basedOn w:val="a"/>
    <w:link w:val="a5"/>
    <w:qFormat/>
    <w:pPr>
      <w:jc w:val="center"/>
    </w:pPr>
    <w:rPr>
      <w:rFonts w:eastAsia="Times New Roman"/>
      <w:b/>
      <w:lang w:val="x-none"/>
    </w:rPr>
  </w:style>
  <w:style w:type="character" w:styleId="a6">
    <w:name w:val="Hyperlink"/>
    <w:rPr>
      <w:color w:val="0000FF"/>
      <w:u w:val="single"/>
    </w:rPr>
  </w:style>
  <w:style w:type="paragraph" w:styleId="a7">
    <w:name w:val="Body Text"/>
    <w:basedOn w:val="a"/>
    <w:link w:val="a8"/>
    <w:rPr>
      <w:rFonts w:eastAsia="Times New Roman"/>
      <w:i/>
      <w:lang w:val="x-none"/>
    </w:rPr>
  </w:style>
  <w:style w:type="character" w:styleId="a9">
    <w:name w:val="FollowedHyperlink"/>
    <w:rsid w:val="00586AC9"/>
    <w:rPr>
      <w:color w:val="800080"/>
      <w:u w:val="single"/>
    </w:rPr>
  </w:style>
  <w:style w:type="paragraph" w:styleId="20">
    <w:name w:val="Body Text 2"/>
    <w:basedOn w:val="a"/>
    <w:rsid w:val="00586AC9"/>
    <w:pPr>
      <w:ind w:right="283"/>
    </w:pPr>
    <w:rPr>
      <w:rFonts w:ascii="Arial" w:eastAsia="Times New Roman" w:hAnsi="Arial"/>
      <w:sz w:val="18"/>
      <w:szCs w:val="20"/>
      <w:lang w:eastAsia="de-DE"/>
    </w:rPr>
  </w:style>
  <w:style w:type="paragraph" w:styleId="30">
    <w:name w:val="Body Text 3"/>
    <w:basedOn w:val="a"/>
    <w:rsid w:val="00586AC9"/>
    <w:pPr>
      <w:ind w:right="1701"/>
    </w:pPr>
    <w:rPr>
      <w:rFonts w:ascii="Arial" w:eastAsia="Times New Roman" w:hAnsi="Arial"/>
      <w:szCs w:val="20"/>
      <w:lang w:eastAsia="de-DE"/>
    </w:rPr>
  </w:style>
  <w:style w:type="paragraph" w:styleId="aa">
    <w:name w:val="header"/>
    <w:basedOn w:val="a"/>
    <w:link w:val="ab"/>
    <w:uiPriority w:val="99"/>
    <w:rsid w:val="00D63E1A"/>
    <w:pPr>
      <w:tabs>
        <w:tab w:val="center" w:pos="4320"/>
        <w:tab w:val="right" w:pos="8640"/>
      </w:tabs>
    </w:pPr>
    <w:rPr>
      <w:lang w:val="x-none"/>
    </w:rPr>
  </w:style>
  <w:style w:type="paragraph" w:styleId="ac">
    <w:name w:val="footer"/>
    <w:basedOn w:val="a"/>
    <w:link w:val="ad"/>
    <w:uiPriority w:val="99"/>
    <w:rsid w:val="00D63E1A"/>
    <w:pPr>
      <w:tabs>
        <w:tab w:val="center" w:pos="4320"/>
        <w:tab w:val="right" w:pos="8640"/>
      </w:tabs>
    </w:pPr>
    <w:rPr>
      <w:lang w:val="x-none"/>
    </w:rPr>
  </w:style>
  <w:style w:type="character" w:styleId="ae">
    <w:name w:val="page number"/>
    <w:basedOn w:val="a0"/>
    <w:rsid w:val="00D63E1A"/>
  </w:style>
  <w:style w:type="character" w:customStyle="1" w:styleId="a8">
    <w:name w:val="本文 (文字)"/>
    <w:link w:val="a7"/>
    <w:rsid w:val="00202F40"/>
    <w:rPr>
      <w:rFonts w:eastAsia="Times New Roman"/>
      <w:i/>
      <w:sz w:val="24"/>
      <w:szCs w:val="24"/>
      <w:lang w:eastAsia="ja-JP"/>
    </w:rPr>
  </w:style>
  <w:style w:type="character" w:customStyle="1" w:styleId="a5">
    <w:name w:val="表題 (文字)"/>
    <w:link w:val="a4"/>
    <w:rsid w:val="00202F40"/>
    <w:rPr>
      <w:rFonts w:eastAsia="Times New Roman"/>
      <w:b/>
      <w:sz w:val="24"/>
      <w:szCs w:val="24"/>
      <w:lang w:eastAsia="ja-JP"/>
    </w:rPr>
  </w:style>
  <w:style w:type="paragraph" w:styleId="Web">
    <w:name w:val="Normal (Web)"/>
    <w:basedOn w:val="a"/>
    <w:uiPriority w:val="99"/>
    <w:unhideWhenUsed/>
    <w:rsid w:val="00762EB2"/>
    <w:pPr>
      <w:spacing w:before="100" w:beforeAutospacing="1" w:after="100" w:afterAutospacing="1"/>
    </w:pPr>
    <w:rPr>
      <w:rFonts w:eastAsia="Times New Roman"/>
      <w:lang w:eastAsia="en-US"/>
    </w:rPr>
  </w:style>
  <w:style w:type="paragraph" w:customStyle="1" w:styleId="Default">
    <w:name w:val="Default"/>
    <w:rsid w:val="004B4DF0"/>
    <w:pPr>
      <w:autoSpaceDE w:val="0"/>
      <w:autoSpaceDN w:val="0"/>
      <w:adjustRightInd w:val="0"/>
    </w:pPr>
    <w:rPr>
      <w:rFonts w:ascii="Arial" w:eastAsia="Times New Roman" w:hAnsi="Arial" w:cs="Arial"/>
      <w:color w:val="000000"/>
      <w:sz w:val="24"/>
      <w:szCs w:val="24"/>
      <w:lang w:eastAsia="en-US"/>
    </w:rPr>
  </w:style>
  <w:style w:type="character" w:customStyle="1" w:styleId="A40">
    <w:name w:val="A4"/>
    <w:uiPriority w:val="99"/>
    <w:rsid w:val="004B4DF0"/>
    <w:rPr>
      <w:color w:val="000000"/>
      <w:sz w:val="20"/>
      <w:szCs w:val="20"/>
    </w:rPr>
  </w:style>
  <w:style w:type="character" w:customStyle="1" w:styleId="A50">
    <w:name w:val="A5"/>
    <w:uiPriority w:val="99"/>
    <w:rsid w:val="004B4DF0"/>
    <w:rPr>
      <w:color w:val="000000"/>
      <w:sz w:val="11"/>
      <w:szCs w:val="11"/>
    </w:rPr>
  </w:style>
  <w:style w:type="character" w:styleId="af">
    <w:name w:val="annotation reference"/>
    <w:rsid w:val="0097771A"/>
    <w:rPr>
      <w:sz w:val="16"/>
      <w:szCs w:val="16"/>
    </w:rPr>
  </w:style>
  <w:style w:type="paragraph" w:styleId="af0">
    <w:name w:val="annotation text"/>
    <w:basedOn w:val="a"/>
    <w:link w:val="af1"/>
    <w:rsid w:val="0097771A"/>
    <w:rPr>
      <w:sz w:val="20"/>
      <w:szCs w:val="20"/>
      <w:lang w:val="x-none"/>
    </w:rPr>
  </w:style>
  <w:style w:type="character" w:customStyle="1" w:styleId="af1">
    <w:name w:val="コメント文字列 (文字)"/>
    <w:link w:val="af0"/>
    <w:rsid w:val="0097771A"/>
    <w:rPr>
      <w:lang w:eastAsia="ja-JP"/>
    </w:rPr>
  </w:style>
  <w:style w:type="paragraph" w:styleId="af2">
    <w:name w:val="annotation subject"/>
    <w:basedOn w:val="af0"/>
    <w:next w:val="af0"/>
    <w:link w:val="af3"/>
    <w:rsid w:val="0097771A"/>
    <w:rPr>
      <w:b/>
      <w:bCs/>
    </w:rPr>
  </w:style>
  <w:style w:type="character" w:customStyle="1" w:styleId="af3">
    <w:name w:val="コメント内容 (文字)"/>
    <w:link w:val="af2"/>
    <w:rsid w:val="0097771A"/>
    <w:rPr>
      <w:b/>
      <w:bCs/>
      <w:lang w:eastAsia="ja-JP"/>
    </w:rPr>
  </w:style>
  <w:style w:type="character" w:customStyle="1" w:styleId="ab">
    <w:name w:val="ヘッダー (文字)"/>
    <w:link w:val="aa"/>
    <w:uiPriority w:val="99"/>
    <w:rsid w:val="00D141BC"/>
    <w:rPr>
      <w:sz w:val="24"/>
      <w:szCs w:val="24"/>
      <w:lang w:eastAsia="ja-JP"/>
    </w:rPr>
  </w:style>
  <w:style w:type="character" w:customStyle="1" w:styleId="ad">
    <w:name w:val="フッター (文字)"/>
    <w:link w:val="ac"/>
    <w:uiPriority w:val="99"/>
    <w:rsid w:val="004F3295"/>
    <w:rPr>
      <w:sz w:val="24"/>
      <w:szCs w:val="24"/>
      <w:lang w:eastAsia="ja-JP"/>
    </w:rPr>
  </w:style>
  <w:style w:type="character" w:customStyle="1" w:styleId="st1">
    <w:name w:val="st1"/>
    <w:rsid w:val="004C4452"/>
  </w:style>
  <w:style w:type="paragraph" w:styleId="af4">
    <w:name w:val="Block Text"/>
    <w:basedOn w:val="a"/>
    <w:rsid w:val="001063D0"/>
    <w:pPr>
      <w:pBdr>
        <w:top w:val="single" w:sz="12" w:space="15" w:color="auto"/>
        <w:left w:val="single" w:sz="12" w:space="15" w:color="auto"/>
        <w:bottom w:val="single" w:sz="12" w:space="15" w:color="auto"/>
        <w:right w:val="single" w:sz="12" w:space="15" w:color="auto"/>
      </w:pBdr>
      <w:ind w:left="284" w:right="425"/>
      <w:jc w:val="both"/>
    </w:pPr>
    <w:rPr>
      <w:rFonts w:eastAsia="Times New Roman"/>
      <w:sz w:val="26"/>
      <w:szCs w:val="20"/>
      <w:lang w:val="de-DE" w:eastAsia="de-DE"/>
    </w:rPr>
  </w:style>
  <w:style w:type="paragraph" w:styleId="HTML">
    <w:name w:val="HTML Preformatted"/>
    <w:basedOn w:val="a"/>
    <w:link w:val="HTML0"/>
    <w:uiPriority w:val="99"/>
    <w:unhideWhenUsed/>
    <w:rsid w:val="001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0">
    <w:name w:val="HTML 書式付き (文字)"/>
    <w:link w:val="HTML"/>
    <w:uiPriority w:val="99"/>
    <w:rsid w:val="001B100E"/>
    <w:rPr>
      <w:rFonts w:ascii="Courier New" w:eastAsia="Times New Roman" w:hAnsi="Courier New" w:cs="Courier New"/>
    </w:rPr>
  </w:style>
  <w:style w:type="character" w:styleId="af5">
    <w:name w:val="Unresolved Mention"/>
    <w:uiPriority w:val="99"/>
    <w:semiHidden/>
    <w:unhideWhenUsed/>
    <w:rsid w:val="004C0A47"/>
    <w:rPr>
      <w:color w:val="605E5C"/>
      <w:shd w:val="clear" w:color="auto" w:fill="E1DFDD"/>
    </w:rPr>
  </w:style>
  <w:style w:type="paragraph" w:styleId="af6">
    <w:name w:val="Revision"/>
    <w:hidden/>
    <w:uiPriority w:val="99"/>
    <w:semiHidden/>
    <w:rsid w:val="00F05BCD"/>
    <w:rPr>
      <w:sz w:val="24"/>
      <w:szCs w:val="24"/>
      <w:lang w:val="en-US" w:eastAsia="ja-JP"/>
    </w:rPr>
  </w:style>
  <w:style w:type="paragraph" w:styleId="af7">
    <w:name w:val="footnote text"/>
    <w:basedOn w:val="a"/>
    <w:link w:val="af8"/>
    <w:rsid w:val="004D2E54"/>
    <w:rPr>
      <w:sz w:val="20"/>
      <w:szCs w:val="20"/>
    </w:rPr>
  </w:style>
  <w:style w:type="character" w:customStyle="1" w:styleId="af8">
    <w:name w:val="脚注文字列 (文字)"/>
    <w:link w:val="af7"/>
    <w:rsid w:val="004D2E54"/>
    <w:rPr>
      <w:lang w:eastAsia="ja-JP"/>
    </w:rPr>
  </w:style>
  <w:style w:type="character" w:styleId="af9">
    <w:name w:val="footnote reference"/>
    <w:rsid w:val="004D2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3628">
      <w:bodyDiv w:val="1"/>
      <w:marLeft w:val="0"/>
      <w:marRight w:val="0"/>
      <w:marTop w:val="0"/>
      <w:marBottom w:val="0"/>
      <w:divBdr>
        <w:top w:val="none" w:sz="0" w:space="0" w:color="auto"/>
        <w:left w:val="none" w:sz="0" w:space="0" w:color="auto"/>
        <w:bottom w:val="none" w:sz="0" w:space="0" w:color="auto"/>
        <w:right w:val="none" w:sz="0" w:space="0" w:color="auto"/>
      </w:divBdr>
    </w:div>
    <w:div w:id="298385440">
      <w:bodyDiv w:val="1"/>
      <w:marLeft w:val="0"/>
      <w:marRight w:val="0"/>
      <w:marTop w:val="0"/>
      <w:marBottom w:val="0"/>
      <w:divBdr>
        <w:top w:val="none" w:sz="0" w:space="0" w:color="auto"/>
        <w:left w:val="none" w:sz="0" w:space="0" w:color="auto"/>
        <w:bottom w:val="none" w:sz="0" w:space="0" w:color="auto"/>
        <w:right w:val="none" w:sz="0" w:space="0" w:color="auto"/>
      </w:divBdr>
      <w:divsChild>
        <w:div w:id="817763914">
          <w:marLeft w:val="0"/>
          <w:marRight w:val="0"/>
          <w:marTop w:val="0"/>
          <w:marBottom w:val="0"/>
          <w:divBdr>
            <w:top w:val="none" w:sz="0" w:space="0" w:color="auto"/>
            <w:left w:val="none" w:sz="0" w:space="0" w:color="auto"/>
            <w:bottom w:val="none" w:sz="0" w:space="0" w:color="auto"/>
            <w:right w:val="none" w:sz="0" w:space="0" w:color="auto"/>
          </w:divBdr>
          <w:divsChild>
            <w:div w:id="17161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5177">
      <w:bodyDiv w:val="1"/>
      <w:marLeft w:val="0"/>
      <w:marRight w:val="0"/>
      <w:marTop w:val="0"/>
      <w:marBottom w:val="0"/>
      <w:divBdr>
        <w:top w:val="none" w:sz="0" w:space="0" w:color="auto"/>
        <w:left w:val="none" w:sz="0" w:space="0" w:color="auto"/>
        <w:bottom w:val="none" w:sz="0" w:space="0" w:color="auto"/>
        <w:right w:val="none" w:sz="0" w:space="0" w:color="auto"/>
      </w:divBdr>
    </w:div>
    <w:div w:id="323709806">
      <w:bodyDiv w:val="1"/>
      <w:marLeft w:val="0"/>
      <w:marRight w:val="0"/>
      <w:marTop w:val="0"/>
      <w:marBottom w:val="0"/>
      <w:divBdr>
        <w:top w:val="none" w:sz="0" w:space="0" w:color="auto"/>
        <w:left w:val="none" w:sz="0" w:space="0" w:color="auto"/>
        <w:bottom w:val="none" w:sz="0" w:space="0" w:color="auto"/>
        <w:right w:val="none" w:sz="0" w:space="0" w:color="auto"/>
      </w:divBdr>
      <w:divsChild>
        <w:div w:id="252470136">
          <w:marLeft w:val="0"/>
          <w:marRight w:val="0"/>
          <w:marTop w:val="0"/>
          <w:marBottom w:val="0"/>
          <w:divBdr>
            <w:top w:val="none" w:sz="0" w:space="0" w:color="auto"/>
            <w:left w:val="none" w:sz="0" w:space="0" w:color="auto"/>
            <w:bottom w:val="none" w:sz="0" w:space="0" w:color="auto"/>
            <w:right w:val="none" w:sz="0" w:space="0" w:color="auto"/>
          </w:divBdr>
          <w:divsChild>
            <w:div w:id="14909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5043">
      <w:bodyDiv w:val="1"/>
      <w:marLeft w:val="0"/>
      <w:marRight w:val="0"/>
      <w:marTop w:val="0"/>
      <w:marBottom w:val="0"/>
      <w:divBdr>
        <w:top w:val="none" w:sz="0" w:space="0" w:color="auto"/>
        <w:left w:val="none" w:sz="0" w:space="0" w:color="auto"/>
        <w:bottom w:val="none" w:sz="0" w:space="0" w:color="auto"/>
        <w:right w:val="none" w:sz="0" w:space="0" w:color="auto"/>
      </w:divBdr>
      <w:divsChild>
        <w:div w:id="216743727">
          <w:marLeft w:val="0"/>
          <w:marRight w:val="0"/>
          <w:marTop w:val="0"/>
          <w:marBottom w:val="0"/>
          <w:divBdr>
            <w:top w:val="none" w:sz="0" w:space="0" w:color="auto"/>
            <w:left w:val="none" w:sz="0" w:space="0" w:color="auto"/>
            <w:bottom w:val="none" w:sz="0" w:space="0" w:color="auto"/>
            <w:right w:val="none" w:sz="0" w:space="0" w:color="auto"/>
          </w:divBdr>
          <w:divsChild>
            <w:div w:id="4248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2501">
      <w:bodyDiv w:val="1"/>
      <w:marLeft w:val="0"/>
      <w:marRight w:val="0"/>
      <w:marTop w:val="0"/>
      <w:marBottom w:val="0"/>
      <w:divBdr>
        <w:top w:val="none" w:sz="0" w:space="0" w:color="auto"/>
        <w:left w:val="none" w:sz="0" w:space="0" w:color="auto"/>
        <w:bottom w:val="none" w:sz="0" w:space="0" w:color="auto"/>
        <w:right w:val="none" w:sz="0" w:space="0" w:color="auto"/>
      </w:divBdr>
      <w:divsChild>
        <w:div w:id="1287396768">
          <w:marLeft w:val="0"/>
          <w:marRight w:val="0"/>
          <w:marTop w:val="0"/>
          <w:marBottom w:val="0"/>
          <w:divBdr>
            <w:top w:val="none" w:sz="0" w:space="0" w:color="auto"/>
            <w:left w:val="none" w:sz="0" w:space="0" w:color="auto"/>
            <w:bottom w:val="none" w:sz="0" w:space="0" w:color="auto"/>
            <w:right w:val="none" w:sz="0" w:space="0" w:color="auto"/>
          </w:divBdr>
          <w:divsChild>
            <w:div w:id="354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7834">
      <w:bodyDiv w:val="1"/>
      <w:marLeft w:val="0"/>
      <w:marRight w:val="0"/>
      <w:marTop w:val="0"/>
      <w:marBottom w:val="0"/>
      <w:divBdr>
        <w:top w:val="none" w:sz="0" w:space="0" w:color="auto"/>
        <w:left w:val="none" w:sz="0" w:space="0" w:color="auto"/>
        <w:bottom w:val="none" w:sz="0" w:space="0" w:color="auto"/>
        <w:right w:val="none" w:sz="0" w:space="0" w:color="auto"/>
      </w:divBdr>
    </w:div>
    <w:div w:id="471169668">
      <w:bodyDiv w:val="1"/>
      <w:marLeft w:val="0"/>
      <w:marRight w:val="0"/>
      <w:marTop w:val="0"/>
      <w:marBottom w:val="0"/>
      <w:divBdr>
        <w:top w:val="none" w:sz="0" w:space="0" w:color="auto"/>
        <w:left w:val="none" w:sz="0" w:space="0" w:color="auto"/>
        <w:bottom w:val="none" w:sz="0" w:space="0" w:color="auto"/>
        <w:right w:val="none" w:sz="0" w:space="0" w:color="auto"/>
      </w:divBdr>
      <w:divsChild>
        <w:div w:id="1355688453">
          <w:marLeft w:val="0"/>
          <w:marRight w:val="0"/>
          <w:marTop w:val="0"/>
          <w:marBottom w:val="0"/>
          <w:divBdr>
            <w:top w:val="none" w:sz="0" w:space="0" w:color="auto"/>
            <w:left w:val="none" w:sz="0" w:space="0" w:color="auto"/>
            <w:bottom w:val="none" w:sz="0" w:space="0" w:color="auto"/>
            <w:right w:val="none" w:sz="0" w:space="0" w:color="auto"/>
          </w:divBdr>
          <w:divsChild>
            <w:div w:id="322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6272">
      <w:bodyDiv w:val="1"/>
      <w:marLeft w:val="0"/>
      <w:marRight w:val="0"/>
      <w:marTop w:val="0"/>
      <w:marBottom w:val="0"/>
      <w:divBdr>
        <w:top w:val="none" w:sz="0" w:space="0" w:color="auto"/>
        <w:left w:val="none" w:sz="0" w:space="0" w:color="auto"/>
        <w:bottom w:val="none" w:sz="0" w:space="0" w:color="auto"/>
        <w:right w:val="none" w:sz="0" w:space="0" w:color="auto"/>
      </w:divBdr>
    </w:div>
    <w:div w:id="606545742">
      <w:bodyDiv w:val="1"/>
      <w:marLeft w:val="0"/>
      <w:marRight w:val="0"/>
      <w:marTop w:val="0"/>
      <w:marBottom w:val="0"/>
      <w:divBdr>
        <w:top w:val="none" w:sz="0" w:space="0" w:color="auto"/>
        <w:left w:val="none" w:sz="0" w:space="0" w:color="auto"/>
        <w:bottom w:val="none" w:sz="0" w:space="0" w:color="auto"/>
        <w:right w:val="none" w:sz="0" w:space="0" w:color="auto"/>
      </w:divBdr>
    </w:div>
    <w:div w:id="776562185">
      <w:bodyDiv w:val="1"/>
      <w:marLeft w:val="0"/>
      <w:marRight w:val="0"/>
      <w:marTop w:val="0"/>
      <w:marBottom w:val="0"/>
      <w:divBdr>
        <w:top w:val="none" w:sz="0" w:space="0" w:color="auto"/>
        <w:left w:val="none" w:sz="0" w:space="0" w:color="auto"/>
        <w:bottom w:val="none" w:sz="0" w:space="0" w:color="auto"/>
        <w:right w:val="none" w:sz="0" w:space="0" w:color="auto"/>
      </w:divBdr>
      <w:divsChild>
        <w:div w:id="1797140197">
          <w:marLeft w:val="0"/>
          <w:marRight w:val="0"/>
          <w:marTop w:val="0"/>
          <w:marBottom w:val="0"/>
          <w:divBdr>
            <w:top w:val="none" w:sz="0" w:space="0" w:color="auto"/>
            <w:left w:val="none" w:sz="0" w:space="0" w:color="auto"/>
            <w:bottom w:val="none" w:sz="0" w:space="0" w:color="auto"/>
            <w:right w:val="none" w:sz="0" w:space="0" w:color="auto"/>
          </w:divBdr>
          <w:divsChild>
            <w:div w:id="17649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21629">
      <w:bodyDiv w:val="1"/>
      <w:marLeft w:val="0"/>
      <w:marRight w:val="0"/>
      <w:marTop w:val="0"/>
      <w:marBottom w:val="0"/>
      <w:divBdr>
        <w:top w:val="none" w:sz="0" w:space="0" w:color="auto"/>
        <w:left w:val="none" w:sz="0" w:space="0" w:color="auto"/>
        <w:bottom w:val="none" w:sz="0" w:space="0" w:color="auto"/>
        <w:right w:val="none" w:sz="0" w:space="0" w:color="auto"/>
      </w:divBdr>
    </w:div>
    <w:div w:id="838303704">
      <w:bodyDiv w:val="1"/>
      <w:marLeft w:val="0"/>
      <w:marRight w:val="0"/>
      <w:marTop w:val="0"/>
      <w:marBottom w:val="0"/>
      <w:divBdr>
        <w:top w:val="none" w:sz="0" w:space="0" w:color="auto"/>
        <w:left w:val="none" w:sz="0" w:space="0" w:color="auto"/>
        <w:bottom w:val="none" w:sz="0" w:space="0" w:color="auto"/>
        <w:right w:val="none" w:sz="0" w:space="0" w:color="auto"/>
      </w:divBdr>
    </w:div>
    <w:div w:id="1062993938">
      <w:bodyDiv w:val="1"/>
      <w:marLeft w:val="0"/>
      <w:marRight w:val="0"/>
      <w:marTop w:val="0"/>
      <w:marBottom w:val="0"/>
      <w:divBdr>
        <w:top w:val="none" w:sz="0" w:space="0" w:color="auto"/>
        <w:left w:val="none" w:sz="0" w:space="0" w:color="auto"/>
        <w:bottom w:val="none" w:sz="0" w:space="0" w:color="auto"/>
        <w:right w:val="none" w:sz="0" w:space="0" w:color="auto"/>
      </w:divBdr>
      <w:divsChild>
        <w:div w:id="2123184741">
          <w:marLeft w:val="0"/>
          <w:marRight w:val="0"/>
          <w:marTop w:val="0"/>
          <w:marBottom w:val="0"/>
          <w:divBdr>
            <w:top w:val="none" w:sz="0" w:space="0" w:color="auto"/>
            <w:left w:val="none" w:sz="0" w:space="0" w:color="auto"/>
            <w:bottom w:val="none" w:sz="0" w:space="0" w:color="auto"/>
            <w:right w:val="none" w:sz="0" w:space="0" w:color="auto"/>
          </w:divBdr>
          <w:divsChild>
            <w:div w:id="801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5306">
      <w:bodyDiv w:val="1"/>
      <w:marLeft w:val="0"/>
      <w:marRight w:val="0"/>
      <w:marTop w:val="0"/>
      <w:marBottom w:val="0"/>
      <w:divBdr>
        <w:top w:val="none" w:sz="0" w:space="0" w:color="auto"/>
        <w:left w:val="none" w:sz="0" w:space="0" w:color="auto"/>
        <w:bottom w:val="none" w:sz="0" w:space="0" w:color="auto"/>
        <w:right w:val="none" w:sz="0" w:space="0" w:color="auto"/>
      </w:divBdr>
      <w:divsChild>
        <w:div w:id="1040739841">
          <w:marLeft w:val="0"/>
          <w:marRight w:val="0"/>
          <w:marTop w:val="0"/>
          <w:marBottom w:val="0"/>
          <w:divBdr>
            <w:top w:val="none" w:sz="0" w:space="0" w:color="auto"/>
            <w:left w:val="none" w:sz="0" w:space="0" w:color="auto"/>
            <w:bottom w:val="none" w:sz="0" w:space="0" w:color="auto"/>
            <w:right w:val="none" w:sz="0" w:space="0" w:color="auto"/>
          </w:divBdr>
          <w:divsChild>
            <w:div w:id="20472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4300">
      <w:bodyDiv w:val="1"/>
      <w:marLeft w:val="0"/>
      <w:marRight w:val="0"/>
      <w:marTop w:val="0"/>
      <w:marBottom w:val="0"/>
      <w:divBdr>
        <w:top w:val="none" w:sz="0" w:space="0" w:color="auto"/>
        <w:left w:val="none" w:sz="0" w:space="0" w:color="auto"/>
        <w:bottom w:val="none" w:sz="0" w:space="0" w:color="auto"/>
        <w:right w:val="none" w:sz="0" w:space="0" w:color="auto"/>
      </w:divBdr>
    </w:div>
    <w:div w:id="1313831804">
      <w:bodyDiv w:val="1"/>
      <w:marLeft w:val="0"/>
      <w:marRight w:val="0"/>
      <w:marTop w:val="0"/>
      <w:marBottom w:val="0"/>
      <w:divBdr>
        <w:top w:val="none" w:sz="0" w:space="0" w:color="auto"/>
        <w:left w:val="none" w:sz="0" w:space="0" w:color="auto"/>
        <w:bottom w:val="none" w:sz="0" w:space="0" w:color="auto"/>
        <w:right w:val="none" w:sz="0" w:space="0" w:color="auto"/>
      </w:divBdr>
    </w:div>
    <w:div w:id="1320157701">
      <w:bodyDiv w:val="1"/>
      <w:marLeft w:val="0"/>
      <w:marRight w:val="0"/>
      <w:marTop w:val="0"/>
      <w:marBottom w:val="0"/>
      <w:divBdr>
        <w:top w:val="none" w:sz="0" w:space="0" w:color="auto"/>
        <w:left w:val="none" w:sz="0" w:space="0" w:color="auto"/>
        <w:bottom w:val="none" w:sz="0" w:space="0" w:color="auto"/>
        <w:right w:val="none" w:sz="0" w:space="0" w:color="auto"/>
      </w:divBdr>
      <w:divsChild>
        <w:div w:id="460615433">
          <w:marLeft w:val="0"/>
          <w:marRight w:val="0"/>
          <w:marTop w:val="0"/>
          <w:marBottom w:val="0"/>
          <w:divBdr>
            <w:top w:val="none" w:sz="0" w:space="0" w:color="auto"/>
            <w:left w:val="none" w:sz="0" w:space="0" w:color="auto"/>
            <w:bottom w:val="none" w:sz="0" w:space="0" w:color="auto"/>
            <w:right w:val="none" w:sz="0" w:space="0" w:color="auto"/>
          </w:divBdr>
          <w:divsChild>
            <w:div w:id="19400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1219">
      <w:bodyDiv w:val="1"/>
      <w:marLeft w:val="0"/>
      <w:marRight w:val="0"/>
      <w:marTop w:val="0"/>
      <w:marBottom w:val="0"/>
      <w:divBdr>
        <w:top w:val="none" w:sz="0" w:space="0" w:color="auto"/>
        <w:left w:val="none" w:sz="0" w:space="0" w:color="auto"/>
        <w:bottom w:val="none" w:sz="0" w:space="0" w:color="auto"/>
        <w:right w:val="none" w:sz="0" w:space="0" w:color="auto"/>
      </w:divBdr>
    </w:div>
    <w:div w:id="1408191678">
      <w:bodyDiv w:val="1"/>
      <w:marLeft w:val="0"/>
      <w:marRight w:val="0"/>
      <w:marTop w:val="0"/>
      <w:marBottom w:val="0"/>
      <w:divBdr>
        <w:top w:val="none" w:sz="0" w:space="0" w:color="auto"/>
        <w:left w:val="none" w:sz="0" w:space="0" w:color="auto"/>
        <w:bottom w:val="none" w:sz="0" w:space="0" w:color="auto"/>
        <w:right w:val="none" w:sz="0" w:space="0" w:color="auto"/>
      </w:divBdr>
      <w:divsChild>
        <w:div w:id="1308896258">
          <w:marLeft w:val="0"/>
          <w:marRight w:val="0"/>
          <w:marTop w:val="0"/>
          <w:marBottom w:val="0"/>
          <w:divBdr>
            <w:top w:val="none" w:sz="0" w:space="0" w:color="auto"/>
            <w:left w:val="none" w:sz="0" w:space="0" w:color="auto"/>
            <w:bottom w:val="none" w:sz="0" w:space="0" w:color="auto"/>
            <w:right w:val="none" w:sz="0" w:space="0" w:color="auto"/>
          </w:divBdr>
          <w:divsChild>
            <w:div w:id="370737414">
              <w:marLeft w:val="0"/>
              <w:marRight w:val="0"/>
              <w:marTop w:val="0"/>
              <w:marBottom w:val="0"/>
              <w:divBdr>
                <w:top w:val="none" w:sz="0" w:space="0" w:color="auto"/>
                <w:left w:val="none" w:sz="0" w:space="0" w:color="auto"/>
                <w:bottom w:val="none" w:sz="0" w:space="0" w:color="auto"/>
                <w:right w:val="none" w:sz="0" w:space="0" w:color="auto"/>
              </w:divBdr>
              <w:divsChild>
                <w:div w:id="900558786">
                  <w:marLeft w:val="0"/>
                  <w:marRight w:val="0"/>
                  <w:marTop w:val="0"/>
                  <w:marBottom w:val="0"/>
                  <w:divBdr>
                    <w:top w:val="none" w:sz="0" w:space="0" w:color="auto"/>
                    <w:left w:val="none" w:sz="0" w:space="0" w:color="auto"/>
                    <w:bottom w:val="none" w:sz="0" w:space="0" w:color="auto"/>
                    <w:right w:val="none" w:sz="0" w:space="0" w:color="auto"/>
                  </w:divBdr>
                  <w:divsChild>
                    <w:div w:id="868376477">
                      <w:marLeft w:val="0"/>
                      <w:marRight w:val="0"/>
                      <w:marTop w:val="0"/>
                      <w:marBottom w:val="0"/>
                      <w:divBdr>
                        <w:top w:val="none" w:sz="0" w:space="0" w:color="auto"/>
                        <w:left w:val="none" w:sz="0" w:space="0" w:color="auto"/>
                        <w:bottom w:val="none" w:sz="0" w:space="0" w:color="auto"/>
                        <w:right w:val="none" w:sz="0" w:space="0" w:color="auto"/>
                      </w:divBdr>
                      <w:divsChild>
                        <w:div w:id="15736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70883">
      <w:bodyDiv w:val="1"/>
      <w:marLeft w:val="0"/>
      <w:marRight w:val="0"/>
      <w:marTop w:val="0"/>
      <w:marBottom w:val="0"/>
      <w:divBdr>
        <w:top w:val="none" w:sz="0" w:space="0" w:color="auto"/>
        <w:left w:val="none" w:sz="0" w:space="0" w:color="auto"/>
        <w:bottom w:val="none" w:sz="0" w:space="0" w:color="auto"/>
        <w:right w:val="none" w:sz="0" w:space="0" w:color="auto"/>
      </w:divBdr>
      <w:divsChild>
        <w:div w:id="20324039">
          <w:marLeft w:val="0"/>
          <w:marRight w:val="0"/>
          <w:marTop w:val="0"/>
          <w:marBottom w:val="0"/>
          <w:divBdr>
            <w:top w:val="none" w:sz="0" w:space="0" w:color="auto"/>
            <w:left w:val="none" w:sz="0" w:space="0" w:color="auto"/>
            <w:bottom w:val="none" w:sz="0" w:space="0" w:color="auto"/>
            <w:right w:val="none" w:sz="0" w:space="0" w:color="auto"/>
          </w:divBdr>
          <w:divsChild>
            <w:div w:id="12356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9745">
      <w:bodyDiv w:val="1"/>
      <w:marLeft w:val="0"/>
      <w:marRight w:val="0"/>
      <w:marTop w:val="0"/>
      <w:marBottom w:val="0"/>
      <w:divBdr>
        <w:top w:val="none" w:sz="0" w:space="0" w:color="auto"/>
        <w:left w:val="none" w:sz="0" w:space="0" w:color="auto"/>
        <w:bottom w:val="none" w:sz="0" w:space="0" w:color="auto"/>
        <w:right w:val="none" w:sz="0" w:space="0" w:color="auto"/>
      </w:divBdr>
    </w:div>
    <w:div w:id="2068722525">
      <w:bodyDiv w:val="1"/>
      <w:marLeft w:val="0"/>
      <w:marRight w:val="0"/>
      <w:marTop w:val="0"/>
      <w:marBottom w:val="0"/>
      <w:divBdr>
        <w:top w:val="none" w:sz="0" w:space="0" w:color="auto"/>
        <w:left w:val="none" w:sz="0" w:space="0" w:color="auto"/>
        <w:bottom w:val="none" w:sz="0" w:space="0" w:color="auto"/>
        <w:right w:val="none" w:sz="0" w:space="0" w:color="auto"/>
      </w:divBdr>
    </w:div>
    <w:div w:id="2075157967">
      <w:bodyDiv w:val="1"/>
      <w:marLeft w:val="0"/>
      <w:marRight w:val="0"/>
      <w:marTop w:val="0"/>
      <w:marBottom w:val="0"/>
      <w:divBdr>
        <w:top w:val="none" w:sz="0" w:space="0" w:color="auto"/>
        <w:left w:val="none" w:sz="0" w:space="0" w:color="auto"/>
        <w:bottom w:val="none" w:sz="0" w:space="0" w:color="auto"/>
        <w:right w:val="none" w:sz="0" w:space="0" w:color="auto"/>
      </w:divBdr>
    </w:div>
    <w:div w:id="2089110350">
      <w:bodyDiv w:val="1"/>
      <w:marLeft w:val="0"/>
      <w:marRight w:val="0"/>
      <w:marTop w:val="0"/>
      <w:marBottom w:val="0"/>
      <w:divBdr>
        <w:top w:val="none" w:sz="0" w:space="0" w:color="auto"/>
        <w:left w:val="none" w:sz="0" w:space="0" w:color="auto"/>
        <w:bottom w:val="none" w:sz="0" w:space="0" w:color="auto"/>
        <w:right w:val="none" w:sz="0" w:space="0" w:color="auto"/>
      </w:divBdr>
      <w:divsChild>
        <w:div w:id="1153371610">
          <w:marLeft w:val="0"/>
          <w:marRight w:val="0"/>
          <w:marTop w:val="0"/>
          <w:marBottom w:val="0"/>
          <w:divBdr>
            <w:top w:val="none" w:sz="0" w:space="0" w:color="auto"/>
            <w:left w:val="none" w:sz="0" w:space="0" w:color="auto"/>
            <w:bottom w:val="none" w:sz="0" w:space="0" w:color="auto"/>
            <w:right w:val="none" w:sz="0" w:space="0" w:color="auto"/>
          </w:divBdr>
          <w:divsChild>
            <w:div w:id="16322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brecht@gleas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leason.com/pr-gcti"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4AED6-173C-4540-A10C-55589AA7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197</Words>
  <Characters>1124</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IMTS ’06 (Booth # B-6902)</vt:lpstr>
      <vt:lpstr>IMTS ’06 (Booth # B-6902)</vt:lpstr>
    </vt:vector>
  </TitlesOfParts>
  <Company>The Gleason Works</Company>
  <LinksUpToDate>false</LinksUpToDate>
  <CharactersWithSpaces>1319</CharactersWithSpaces>
  <SharedDoc>false</SharedDoc>
  <HLinks>
    <vt:vector size="12" baseType="variant">
      <vt:variant>
        <vt:i4>1638439</vt:i4>
      </vt:variant>
      <vt:variant>
        <vt:i4>3</vt:i4>
      </vt:variant>
      <vt:variant>
        <vt:i4>0</vt:i4>
      </vt:variant>
      <vt:variant>
        <vt:i4>5</vt:i4>
      </vt:variant>
      <vt:variant>
        <vt:lpwstr>mailto:calbrecht@gleason.com</vt:lpwstr>
      </vt:variant>
      <vt:variant>
        <vt:lpwstr/>
      </vt:variant>
      <vt:variant>
        <vt:i4>3801203</vt:i4>
      </vt:variant>
      <vt:variant>
        <vt:i4>0</vt:i4>
      </vt:variant>
      <vt:variant>
        <vt:i4>0</vt:i4>
      </vt:variant>
      <vt:variant>
        <vt:i4>5</vt:i4>
      </vt:variant>
      <vt:variant>
        <vt:lpwstr>http://www.gleason.com/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IMTS ’06 (Booth # B-6902)</dc:title>
  <dc:subject/>
  <dc:creator>CKeyes</dc:creator>
  <cp:keywords/>
  <cp:lastModifiedBy>Sugamori Ryusuke</cp:lastModifiedBy>
  <cp:revision>2</cp:revision>
  <cp:lastPrinted>2017-03-27T22:38:00Z</cp:lastPrinted>
  <dcterms:created xsi:type="dcterms:W3CDTF">2025-05-13T11:27:00Z</dcterms:created>
  <dcterms:modified xsi:type="dcterms:W3CDTF">2025-05-13T11:27:00Z</dcterms:modified>
</cp:coreProperties>
</file>