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8BA6" w14:textId="1526063B" w:rsidR="00685ABE" w:rsidRPr="005C7131" w:rsidRDefault="00891EA9" w:rsidP="00D331E0">
      <w:pPr>
        <w:spacing w:line="276" w:lineRule="auto"/>
        <w:rPr>
          <w:rFonts w:ascii="Arial" w:hAnsi="Arial" w:cs="Arial"/>
          <w:b/>
          <w:color w:val="595959"/>
          <w:sz w:val="36"/>
          <w:szCs w:val="36"/>
        </w:rPr>
      </w:pPr>
      <w:r>
        <w:rPr>
          <w:rFonts w:ascii="Arial" w:hAnsi="Arial" w:cs="Arial"/>
          <w:b/>
          <w:color w:val="595959"/>
          <w:sz w:val="36"/>
          <w:szCs w:val="36"/>
        </w:rPr>
        <w:t xml:space="preserve">Die </w:t>
      </w:r>
      <w:r w:rsidR="00E8605B" w:rsidRPr="005C7131">
        <w:rPr>
          <w:rFonts w:ascii="Arial" w:hAnsi="Arial" w:cs="Arial"/>
          <w:b/>
          <w:color w:val="595959"/>
          <w:sz w:val="36"/>
          <w:szCs w:val="36"/>
        </w:rPr>
        <w:t xml:space="preserve">Gleason Corporation </w:t>
      </w:r>
      <w:r>
        <w:rPr>
          <w:rFonts w:ascii="Arial" w:hAnsi="Arial" w:cs="Arial"/>
          <w:b/>
          <w:color w:val="595959"/>
          <w:sz w:val="36"/>
          <w:szCs w:val="36"/>
        </w:rPr>
        <w:t>übernimmt</w:t>
      </w:r>
      <w:r w:rsidR="00E8605B" w:rsidRPr="005C7131">
        <w:rPr>
          <w:rFonts w:ascii="Arial" w:hAnsi="Arial" w:cs="Arial"/>
          <w:b/>
          <w:color w:val="595959"/>
          <w:sz w:val="36"/>
          <w:szCs w:val="36"/>
        </w:rPr>
        <w:t xml:space="preserve"> Fubri </w:t>
      </w:r>
      <w:r w:rsidR="00413822">
        <w:rPr>
          <w:rFonts w:ascii="Arial" w:hAnsi="Arial" w:cs="Arial"/>
          <w:b/>
          <w:color w:val="595959"/>
          <w:sz w:val="36"/>
          <w:szCs w:val="36"/>
        </w:rPr>
        <w:t>s</w:t>
      </w:r>
      <w:r w:rsidR="00CA02A2" w:rsidRPr="005C7131">
        <w:rPr>
          <w:rFonts w:ascii="Arial" w:hAnsi="Arial" w:cs="Arial"/>
          <w:b/>
          <w:color w:val="595959"/>
          <w:sz w:val="36"/>
          <w:szCs w:val="36"/>
        </w:rPr>
        <w:t>.r.l.</w:t>
      </w:r>
    </w:p>
    <w:p w14:paraId="17305133" w14:textId="77777777" w:rsidR="001063D0" w:rsidRPr="006E4538" w:rsidRDefault="001063D0" w:rsidP="000973DD">
      <w:pPr>
        <w:pStyle w:val="Blocktext"/>
        <w:pBdr>
          <w:top w:val="none" w:sz="0" w:space="0" w:color="auto"/>
          <w:left w:val="none" w:sz="0" w:space="0" w:color="auto"/>
          <w:bottom w:val="none" w:sz="0" w:space="0" w:color="auto"/>
          <w:right w:val="none" w:sz="0" w:space="0" w:color="auto"/>
        </w:pBdr>
        <w:spacing w:line="360" w:lineRule="auto"/>
        <w:ind w:left="0" w:right="0"/>
        <w:jc w:val="left"/>
        <w:rPr>
          <w:rFonts w:ascii="Arial" w:hAnsi="Arial" w:cs="Arial"/>
          <w:b/>
          <w:color w:val="595959"/>
          <w:sz w:val="24"/>
          <w:szCs w:val="24"/>
          <w:lang w:val="en-US"/>
        </w:rPr>
      </w:pPr>
    </w:p>
    <w:p w14:paraId="33A7DF9B" w14:textId="67A11D99" w:rsidR="00D331E0" w:rsidRPr="006E4538" w:rsidRDefault="006A5A4E" w:rsidP="00940240">
      <w:pPr>
        <w:autoSpaceDE w:val="0"/>
        <w:autoSpaceDN w:val="0"/>
        <w:adjustRightInd w:val="0"/>
        <w:spacing w:line="360" w:lineRule="auto"/>
        <w:rPr>
          <w:rFonts w:ascii="Arial" w:hAnsi="Arial" w:cs="Arial"/>
          <w:b/>
          <w:color w:val="595959"/>
          <w:lang w:eastAsia="en-US"/>
        </w:rPr>
      </w:pPr>
      <w:r>
        <w:rPr>
          <w:rFonts w:ascii="Arial" w:hAnsi="Arial" w:cs="Arial"/>
          <w:b/>
          <w:color w:val="595959"/>
          <w:lang w:eastAsia="en-US"/>
        </w:rPr>
        <w:t>13</w:t>
      </w:r>
      <w:r w:rsidR="00891EA9">
        <w:rPr>
          <w:rFonts w:ascii="Arial" w:hAnsi="Arial" w:cs="Arial"/>
          <w:b/>
          <w:color w:val="595959"/>
          <w:lang w:eastAsia="en-US"/>
        </w:rPr>
        <w:t>. Mai</w:t>
      </w:r>
      <w:r w:rsidR="00BC5B2E" w:rsidRPr="006E4538">
        <w:rPr>
          <w:rFonts w:ascii="Arial" w:hAnsi="Arial" w:cs="Arial"/>
          <w:b/>
          <w:color w:val="595959"/>
          <w:lang w:eastAsia="en-US"/>
        </w:rPr>
        <w:t xml:space="preserve">, </w:t>
      </w:r>
      <w:r w:rsidR="00D331E0" w:rsidRPr="006E4538">
        <w:rPr>
          <w:rFonts w:ascii="Arial" w:hAnsi="Arial" w:cs="Arial"/>
          <w:b/>
          <w:color w:val="595959"/>
          <w:lang w:eastAsia="en-US"/>
        </w:rPr>
        <w:t>20</w:t>
      </w:r>
      <w:r w:rsidR="000F71C5" w:rsidRPr="006E4538">
        <w:rPr>
          <w:rFonts w:ascii="Arial" w:hAnsi="Arial" w:cs="Arial"/>
          <w:b/>
          <w:color w:val="595959"/>
          <w:lang w:eastAsia="en-US"/>
        </w:rPr>
        <w:t>2</w:t>
      </w:r>
      <w:r w:rsidR="00F64EF9" w:rsidRPr="006E4538">
        <w:rPr>
          <w:rFonts w:ascii="Arial" w:hAnsi="Arial" w:cs="Arial"/>
          <w:b/>
          <w:color w:val="595959"/>
          <w:lang w:eastAsia="en-US"/>
        </w:rPr>
        <w:t>5</w:t>
      </w:r>
      <w:r w:rsidR="00D331E0" w:rsidRPr="006E4538">
        <w:rPr>
          <w:rFonts w:ascii="Arial" w:hAnsi="Arial" w:cs="Arial"/>
          <w:b/>
          <w:color w:val="595959"/>
          <w:lang w:eastAsia="en-US"/>
        </w:rPr>
        <w:t>, Rochester, New York</w:t>
      </w:r>
      <w:r w:rsidR="00321EEF" w:rsidRPr="006E4538">
        <w:rPr>
          <w:rFonts w:ascii="Arial" w:hAnsi="Arial" w:cs="Arial"/>
          <w:b/>
          <w:color w:val="595959"/>
          <w:lang w:eastAsia="en-US"/>
        </w:rPr>
        <w:t xml:space="preserve">, </w:t>
      </w:r>
      <w:r w:rsidR="00D331E0" w:rsidRPr="006E4538">
        <w:rPr>
          <w:rFonts w:ascii="Arial" w:hAnsi="Arial" w:cs="Arial"/>
          <w:b/>
          <w:color w:val="595959"/>
          <w:lang w:eastAsia="en-US"/>
        </w:rPr>
        <w:t>USA</w:t>
      </w:r>
    </w:p>
    <w:p w14:paraId="5A62DAE8" w14:textId="0FC4524D" w:rsidR="00891EA9" w:rsidRPr="00891EA9" w:rsidRDefault="00891EA9" w:rsidP="002F7DD5">
      <w:pPr>
        <w:pStyle w:val="StandardWeb"/>
        <w:rPr>
          <w:rFonts w:ascii="Arial" w:hAnsi="Arial" w:cs="Arial"/>
          <w:b/>
          <w:color w:val="595959"/>
        </w:rPr>
      </w:pPr>
      <w:r>
        <w:rPr>
          <w:rFonts w:ascii="Arial" w:hAnsi="Arial" w:cs="Arial"/>
          <w:b/>
          <w:color w:val="595959"/>
        </w:rPr>
        <w:t xml:space="preserve">Die </w:t>
      </w:r>
      <w:r w:rsidR="002F7DD5" w:rsidRPr="006E4538">
        <w:rPr>
          <w:rFonts w:ascii="Arial" w:hAnsi="Arial" w:cs="Arial"/>
          <w:b/>
          <w:color w:val="595959"/>
        </w:rPr>
        <w:t xml:space="preserve">Gleason Corporation </w:t>
      </w:r>
      <w:r>
        <w:rPr>
          <w:rFonts w:ascii="Arial" w:hAnsi="Arial" w:cs="Arial"/>
          <w:b/>
          <w:color w:val="595959"/>
        </w:rPr>
        <w:t>gab heute bekannt, dass sie 100% der Anteile an der Fubri s.r.l. mit Sitz in Viganó, Italien, erworben hat</w:t>
      </w:r>
      <w:r w:rsidR="002F7DD5" w:rsidRPr="006E4538">
        <w:rPr>
          <w:rFonts w:ascii="Arial" w:hAnsi="Arial" w:cs="Arial"/>
          <w:b/>
          <w:color w:val="595959"/>
        </w:rPr>
        <w:t>.</w:t>
      </w:r>
    </w:p>
    <w:p w14:paraId="751C76B6" w14:textId="0D70754D" w:rsidR="00891EA9" w:rsidRPr="00891EA9" w:rsidRDefault="00891EA9" w:rsidP="00891EA9">
      <w:pPr>
        <w:pStyle w:val="StandardWeb"/>
        <w:rPr>
          <w:rFonts w:ascii="Arial" w:hAnsi="Arial" w:cs="Arial"/>
          <w:color w:val="595959"/>
        </w:rPr>
      </w:pPr>
      <w:r w:rsidRPr="00891EA9">
        <w:rPr>
          <w:rFonts w:ascii="Arial" w:hAnsi="Arial" w:cs="Arial"/>
          <w:color w:val="595959"/>
        </w:rPr>
        <w:t xml:space="preserve">Die Gleason Corporation gab heute bekannt, dass sie 100 % der Anteile an </w:t>
      </w:r>
      <w:r>
        <w:rPr>
          <w:rFonts w:ascii="Arial" w:hAnsi="Arial" w:cs="Arial"/>
          <w:color w:val="595959"/>
        </w:rPr>
        <w:t xml:space="preserve">der </w:t>
      </w:r>
      <w:r w:rsidRPr="00891EA9">
        <w:rPr>
          <w:rFonts w:ascii="Arial" w:hAnsi="Arial" w:cs="Arial"/>
          <w:color w:val="595959"/>
        </w:rPr>
        <w:t>Fubri s.r.l. mit Sitz in Vigan</w:t>
      </w:r>
      <w:r>
        <w:rPr>
          <w:rFonts w:ascii="Arial" w:hAnsi="Arial" w:cs="Arial"/>
          <w:color w:val="595959"/>
        </w:rPr>
        <w:t>ò</w:t>
      </w:r>
      <w:r w:rsidRPr="00891EA9">
        <w:rPr>
          <w:rFonts w:ascii="Arial" w:hAnsi="Arial" w:cs="Arial"/>
          <w:color w:val="595959"/>
        </w:rPr>
        <w:t xml:space="preserve">, Italien, erworben hat. Fubri ist ein weltweiter Marktführer in der Herstellung von Verzahnungswerkzeugen, insbesondere von Wälzfräsern aus Hochgeschwindigkeitsstahl, und beliefert seit mehr als 85 Jahren eine Vielzahl von globalen Endmärkten.  </w:t>
      </w:r>
    </w:p>
    <w:p w14:paraId="60031482" w14:textId="1B9BA301" w:rsidR="00891EA9" w:rsidRPr="00891EA9" w:rsidRDefault="00891EA9" w:rsidP="00891EA9">
      <w:pPr>
        <w:pStyle w:val="StandardWeb"/>
        <w:rPr>
          <w:rFonts w:ascii="Arial" w:hAnsi="Arial" w:cs="Arial"/>
          <w:color w:val="595959"/>
        </w:rPr>
      </w:pPr>
      <w:r w:rsidRPr="00891EA9">
        <w:rPr>
          <w:rFonts w:ascii="Arial" w:hAnsi="Arial" w:cs="Arial"/>
          <w:color w:val="595959"/>
        </w:rPr>
        <w:t xml:space="preserve">John J. Perrotti, Chairman und Chief Executive Officer von Gleason, erklärte: „Wir haben großen Respekt vor dem Team von Fubri, das seine hohe Kompetenz bei der Lieferung von Qualitätswerkzeugen zu wettbewerbsfähigen Preisen und Lieferzeiten unter Beweis gestellt hat. Wir freuen uns über diesen Zusammenschluss, der unsere Mission der </w:t>
      </w:r>
      <w:r>
        <w:rPr>
          <w:rFonts w:ascii="Arial" w:hAnsi="Arial" w:cs="Arial"/>
          <w:color w:val="595959"/>
        </w:rPr>
        <w:t>“</w:t>
      </w:r>
      <w:r w:rsidRPr="00891EA9">
        <w:rPr>
          <w:rFonts w:ascii="Arial" w:hAnsi="Arial" w:cs="Arial"/>
          <w:color w:val="595959"/>
        </w:rPr>
        <w:t>Total Gear Solutions</w:t>
      </w:r>
      <w:r>
        <w:rPr>
          <w:rFonts w:ascii="Arial" w:hAnsi="Arial" w:cs="Arial"/>
          <w:color w:val="595959"/>
        </w:rPr>
        <w:t>”</w:t>
      </w:r>
      <w:r w:rsidRPr="00891EA9">
        <w:rPr>
          <w:rFonts w:ascii="Arial" w:hAnsi="Arial" w:cs="Arial"/>
          <w:color w:val="595959"/>
        </w:rPr>
        <w:t xml:space="preserve"> weiter ausbaut und es uns ermöglicht, unseren globalen Kundenstamm </w:t>
      </w:r>
      <w:r>
        <w:rPr>
          <w:rFonts w:ascii="Arial" w:hAnsi="Arial" w:cs="Arial"/>
          <w:color w:val="595959"/>
        </w:rPr>
        <w:t xml:space="preserve">in Zukunft noch besser </w:t>
      </w:r>
      <w:r w:rsidRPr="00891EA9">
        <w:rPr>
          <w:rFonts w:ascii="Arial" w:hAnsi="Arial" w:cs="Arial"/>
          <w:color w:val="595959"/>
        </w:rPr>
        <w:t xml:space="preserve">zu </w:t>
      </w:r>
      <w:proofErr w:type="gramStart"/>
      <w:r w:rsidRPr="00891EA9">
        <w:rPr>
          <w:rFonts w:ascii="Arial" w:hAnsi="Arial" w:cs="Arial"/>
          <w:color w:val="595959"/>
        </w:rPr>
        <w:t>bedienen.“</w:t>
      </w:r>
      <w:proofErr w:type="gramEnd"/>
    </w:p>
    <w:p w14:paraId="7136AABF" w14:textId="1005E9B2" w:rsidR="00891EA9" w:rsidRPr="00891EA9" w:rsidRDefault="00891EA9" w:rsidP="00891EA9">
      <w:pPr>
        <w:pStyle w:val="StandardWeb"/>
        <w:rPr>
          <w:rFonts w:ascii="Arial" w:hAnsi="Arial" w:cs="Arial"/>
          <w:color w:val="595959"/>
        </w:rPr>
      </w:pPr>
      <w:r w:rsidRPr="00891EA9">
        <w:rPr>
          <w:rFonts w:ascii="Arial" w:hAnsi="Arial" w:cs="Arial"/>
          <w:color w:val="595959"/>
        </w:rPr>
        <w:t xml:space="preserve">Massimo Mandelli, Chief Executive Officer von Fubri, </w:t>
      </w:r>
      <w:r>
        <w:rPr>
          <w:rFonts w:ascii="Arial" w:hAnsi="Arial" w:cs="Arial"/>
          <w:color w:val="595959"/>
        </w:rPr>
        <w:t>erläutert</w:t>
      </w:r>
      <w:r w:rsidRPr="00891EA9">
        <w:rPr>
          <w:rFonts w:ascii="Arial" w:hAnsi="Arial" w:cs="Arial"/>
          <w:color w:val="595959"/>
        </w:rPr>
        <w:t xml:space="preserve">: „Fubri ist seit seiner Gründung ein Familienunternehmen, aber ich kann mir keinen besseren Partner als Gleason vorstellen, um unser Unternehmen in die Zukunft zu führen. Wir freuen uns auf die Zusammenarbeit mit dem Gleason-Team, </w:t>
      </w:r>
      <w:r w:rsidR="00532879">
        <w:rPr>
          <w:rFonts w:ascii="Arial" w:hAnsi="Arial" w:cs="Arial"/>
          <w:color w:val="595959"/>
        </w:rPr>
        <w:t xml:space="preserve">um </w:t>
      </w:r>
      <w:r w:rsidRPr="00891EA9">
        <w:rPr>
          <w:rFonts w:ascii="Arial" w:hAnsi="Arial" w:cs="Arial"/>
          <w:color w:val="595959"/>
        </w:rPr>
        <w:t xml:space="preserve">den Markt auf noch bessere Weise zu </w:t>
      </w:r>
      <w:proofErr w:type="gramStart"/>
      <w:r>
        <w:rPr>
          <w:rFonts w:ascii="Arial" w:hAnsi="Arial" w:cs="Arial"/>
          <w:color w:val="595959"/>
        </w:rPr>
        <w:t>unterstützen</w:t>
      </w:r>
      <w:r w:rsidRPr="00891EA9">
        <w:rPr>
          <w:rFonts w:ascii="Arial" w:hAnsi="Arial" w:cs="Arial"/>
          <w:color w:val="595959"/>
        </w:rPr>
        <w:t>.“</w:t>
      </w:r>
      <w:proofErr w:type="gramEnd"/>
    </w:p>
    <w:p w14:paraId="2954D96A" w14:textId="07F1236B" w:rsidR="00891EA9" w:rsidRDefault="00891EA9" w:rsidP="00891EA9">
      <w:pPr>
        <w:pStyle w:val="StandardWeb"/>
        <w:rPr>
          <w:rFonts w:ascii="Arial" w:hAnsi="Arial" w:cs="Arial"/>
          <w:color w:val="595959"/>
        </w:rPr>
      </w:pPr>
      <w:r w:rsidRPr="00891EA9">
        <w:rPr>
          <w:rFonts w:ascii="Arial" w:hAnsi="Arial" w:cs="Arial"/>
          <w:color w:val="595959"/>
        </w:rPr>
        <w:t>Fubri s.r.l. wurde in Gleason Cutting Tools s.r.l. umbenannt und wird Management und Mitarbeiter in Vigan</w:t>
      </w:r>
      <w:r>
        <w:rPr>
          <w:rFonts w:ascii="Arial" w:hAnsi="Arial" w:cs="Arial"/>
          <w:color w:val="595959"/>
        </w:rPr>
        <w:t>ò</w:t>
      </w:r>
      <w:r w:rsidRPr="00891EA9">
        <w:rPr>
          <w:rFonts w:ascii="Arial" w:hAnsi="Arial" w:cs="Arial"/>
          <w:color w:val="595959"/>
        </w:rPr>
        <w:t xml:space="preserve"> beibehalten.</w:t>
      </w:r>
    </w:p>
    <w:p w14:paraId="1CBB7131" w14:textId="77777777" w:rsidR="00A12E63" w:rsidRPr="00B435CE" w:rsidRDefault="00A12E63" w:rsidP="00C603F3">
      <w:pPr>
        <w:spacing w:line="360" w:lineRule="auto"/>
        <w:rPr>
          <w:rFonts w:ascii="Arial" w:hAnsi="Arial" w:cs="Arial"/>
          <w:color w:val="595959"/>
          <w:lang w:val="en-GB"/>
        </w:rPr>
      </w:pPr>
    </w:p>
    <w:p w14:paraId="7AA32EF7" w14:textId="2CC2BAB5" w:rsidR="00627D25" w:rsidRDefault="00627D25" w:rsidP="00D331E0">
      <w:pPr>
        <w:spacing w:line="360" w:lineRule="auto"/>
        <w:rPr>
          <w:rFonts w:ascii="Arial" w:hAnsi="Arial" w:cs="Arial"/>
          <w:i/>
          <w:iCs/>
          <w:color w:val="595959"/>
          <w:sz w:val="18"/>
          <w:szCs w:val="18"/>
        </w:rPr>
      </w:pPr>
      <w:r w:rsidRPr="00627D25">
        <w:rPr>
          <w:rFonts w:ascii="Arial" w:hAnsi="Arial" w:cs="Arial"/>
          <w:i/>
          <w:iCs/>
          <w:color w:val="595959"/>
          <w:sz w:val="18"/>
          <w:szCs w:val="18"/>
        </w:rPr>
        <w:t xml:space="preserve">Gleason ist ein weltweit führendes Unternehmen in der Verzahnungstechnologie. Die „Total Gear </w:t>
      </w:r>
      <w:proofErr w:type="gramStart"/>
      <w:r w:rsidRPr="00627D25">
        <w:rPr>
          <w:rFonts w:ascii="Arial" w:hAnsi="Arial" w:cs="Arial"/>
          <w:i/>
          <w:iCs/>
          <w:color w:val="595959"/>
          <w:sz w:val="18"/>
          <w:szCs w:val="18"/>
        </w:rPr>
        <w:t>Solutions“ von</w:t>
      </w:r>
      <w:proofErr w:type="gramEnd"/>
      <w:r w:rsidRPr="00627D25">
        <w:rPr>
          <w:rFonts w:ascii="Arial" w:hAnsi="Arial" w:cs="Arial"/>
          <w:i/>
          <w:iCs/>
          <w:color w:val="595959"/>
          <w:sz w:val="18"/>
          <w:szCs w:val="18"/>
        </w:rPr>
        <w:t xml:space="preserve"> Gleason reichen von Software für die </w:t>
      </w:r>
      <w:r>
        <w:rPr>
          <w:rFonts w:ascii="Arial" w:hAnsi="Arial" w:cs="Arial"/>
          <w:i/>
          <w:iCs/>
          <w:color w:val="595959"/>
          <w:sz w:val="18"/>
          <w:szCs w:val="18"/>
        </w:rPr>
        <w:t>Auslegung</w:t>
      </w:r>
      <w:r w:rsidRPr="00627D25">
        <w:rPr>
          <w:rFonts w:ascii="Arial" w:hAnsi="Arial" w:cs="Arial"/>
          <w:i/>
          <w:iCs/>
          <w:color w:val="595959"/>
          <w:sz w:val="18"/>
          <w:szCs w:val="18"/>
        </w:rPr>
        <w:t xml:space="preserve"> von </w:t>
      </w:r>
      <w:r>
        <w:rPr>
          <w:rFonts w:ascii="Arial" w:hAnsi="Arial" w:cs="Arial"/>
          <w:i/>
          <w:iCs/>
          <w:color w:val="595959"/>
          <w:sz w:val="18"/>
          <w:szCs w:val="18"/>
        </w:rPr>
        <w:t>Verzahnungen</w:t>
      </w:r>
      <w:r w:rsidRPr="00627D25">
        <w:rPr>
          <w:rFonts w:ascii="Arial" w:hAnsi="Arial" w:cs="Arial"/>
          <w:i/>
          <w:iCs/>
          <w:color w:val="595959"/>
          <w:sz w:val="18"/>
          <w:szCs w:val="18"/>
        </w:rPr>
        <w:t xml:space="preserve"> und Getrieben bis hin zur Entwicklung und Produktion von Maschinen für die Zahnradherstellung und </w:t>
      </w:r>
      <w:r>
        <w:rPr>
          <w:rFonts w:ascii="Arial" w:hAnsi="Arial" w:cs="Arial"/>
          <w:i/>
          <w:iCs/>
          <w:color w:val="595959"/>
          <w:sz w:val="18"/>
          <w:szCs w:val="18"/>
        </w:rPr>
        <w:t>dem entsprechenden</w:t>
      </w:r>
      <w:r w:rsidRPr="00627D25">
        <w:rPr>
          <w:rFonts w:ascii="Arial" w:hAnsi="Arial" w:cs="Arial"/>
          <w:i/>
          <w:iCs/>
          <w:color w:val="595959"/>
          <w:sz w:val="18"/>
          <w:szCs w:val="18"/>
        </w:rPr>
        <w:t xml:space="preserve"> Zubehör, </w:t>
      </w:r>
      <w:r w:rsidR="00EA2DA4">
        <w:rPr>
          <w:rFonts w:ascii="Arial" w:hAnsi="Arial" w:cs="Arial"/>
          <w:i/>
          <w:iCs/>
          <w:color w:val="595959"/>
          <w:sz w:val="18"/>
          <w:szCs w:val="18"/>
        </w:rPr>
        <w:t>Messzentren</w:t>
      </w:r>
      <w:r w:rsidRPr="00627D25">
        <w:rPr>
          <w:rFonts w:ascii="Arial" w:hAnsi="Arial" w:cs="Arial"/>
          <w:i/>
          <w:iCs/>
          <w:color w:val="595959"/>
          <w:sz w:val="18"/>
          <w:szCs w:val="18"/>
        </w:rPr>
        <w:t xml:space="preserve"> und Automatisierungssystemen. Die Produkte von Gleason werden von Kunden aus den Bereichen Automobil, Nutzfahrzeuge, Luft- und Raumfahrt, Landwirtschaft, Energie, Bauwesen, Elektrowerkzeuge, </w:t>
      </w:r>
      <w:r w:rsidR="00EA2DA4">
        <w:rPr>
          <w:rFonts w:ascii="Arial" w:hAnsi="Arial" w:cs="Arial"/>
          <w:i/>
          <w:iCs/>
          <w:color w:val="595959"/>
          <w:sz w:val="18"/>
          <w:szCs w:val="18"/>
        </w:rPr>
        <w:t>Marine</w:t>
      </w:r>
      <w:r w:rsidR="004F53CE">
        <w:rPr>
          <w:rFonts w:ascii="Arial" w:hAnsi="Arial" w:cs="Arial"/>
          <w:i/>
          <w:iCs/>
          <w:color w:val="595959"/>
          <w:sz w:val="18"/>
          <w:szCs w:val="18"/>
        </w:rPr>
        <w:t>, Robotik</w:t>
      </w:r>
      <w:r w:rsidRPr="00627D25">
        <w:rPr>
          <w:rFonts w:ascii="Arial" w:hAnsi="Arial" w:cs="Arial"/>
          <w:i/>
          <w:iCs/>
          <w:color w:val="595959"/>
          <w:sz w:val="18"/>
          <w:szCs w:val="18"/>
        </w:rPr>
        <w:t xml:space="preserve"> und vielen anderen Industrien eingesetzt. Gleason verfügt über Produktionsstätten in den USA, Brasilien, Deutschland</w:t>
      </w:r>
      <w:r w:rsidR="00EA2DA4">
        <w:rPr>
          <w:rFonts w:ascii="Arial" w:hAnsi="Arial" w:cs="Arial"/>
          <w:i/>
          <w:iCs/>
          <w:color w:val="595959"/>
          <w:sz w:val="18"/>
          <w:szCs w:val="18"/>
        </w:rPr>
        <w:t>,</w:t>
      </w:r>
      <w:r w:rsidRPr="00627D25">
        <w:rPr>
          <w:rFonts w:ascii="Arial" w:hAnsi="Arial" w:cs="Arial"/>
          <w:i/>
          <w:iCs/>
          <w:color w:val="595959"/>
          <w:sz w:val="18"/>
          <w:szCs w:val="18"/>
        </w:rPr>
        <w:t xml:space="preserve"> Schweiz, </w:t>
      </w:r>
      <w:r w:rsidR="00EA2DA4">
        <w:rPr>
          <w:rFonts w:ascii="Arial" w:hAnsi="Arial" w:cs="Arial"/>
          <w:i/>
          <w:iCs/>
          <w:color w:val="595959"/>
          <w:sz w:val="18"/>
          <w:szCs w:val="18"/>
        </w:rPr>
        <w:t xml:space="preserve">Italien, </w:t>
      </w:r>
      <w:r w:rsidRPr="00627D25">
        <w:rPr>
          <w:rFonts w:ascii="Arial" w:hAnsi="Arial" w:cs="Arial"/>
          <w:i/>
          <w:iCs/>
          <w:color w:val="595959"/>
          <w:sz w:val="18"/>
          <w:szCs w:val="18"/>
        </w:rPr>
        <w:t xml:space="preserve">Indien, China und Japan sowie über Vertriebs- und Servicebüros in </w:t>
      </w:r>
      <w:r w:rsidR="00EA2DA4">
        <w:rPr>
          <w:rFonts w:ascii="Arial" w:hAnsi="Arial" w:cs="Arial"/>
          <w:i/>
          <w:iCs/>
          <w:color w:val="595959"/>
          <w:sz w:val="18"/>
          <w:szCs w:val="18"/>
        </w:rPr>
        <w:t>allen wichtigen Industriezentren</w:t>
      </w:r>
      <w:r w:rsidRPr="00627D25">
        <w:rPr>
          <w:rFonts w:ascii="Arial" w:hAnsi="Arial" w:cs="Arial"/>
          <w:i/>
          <w:iCs/>
          <w:color w:val="595959"/>
          <w:sz w:val="18"/>
          <w:szCs w:val="18"/>
        </w:rPr>
        <w:t xml:space="preserve">. </w:t>
      </w:r>
      <w:r w:rsidR="00EA2DA4">
        <w:rPr>
          <w:rFonts w:ascii="Arial" w:hAnsi="Arial" w:cs="Arial"/>
          <w:i/>
          <w:iCs/>
          <w:color w:val="595959"/>
          <w:sz w:val="18"/>
          <w:szCs w:val="18"/>
        </w:rPr>
        <w:t>W</w:t>
      </w:r>
      <w:r w:rsidRPr="00627D25">
        <w:rPr>
          <w:rFonts w:ascii="Arial" w:hAnsi="Arial" w:cs="Arial"/>
          <w:i/>
          <w:iCs/>
          <w:color w:val="595959"/>
          <w:sz w:val="18"/>
          <w:szCs w:val="18"/>
        </w:rPr>
        <w:t xml:space="preserve">eitere Informationen über die Gleason Corporation </w:t>
      </w:r>
      <w:r w:rsidR="00EA2DA4">
        <w:rPr>
          <w:rFonts w:ascii="Arial" w:hAnsi="Arial" w:cs="Arial"/>
          <w:i/>
          <w:iCs/>
          <w:color w:val="595959"/>
          <w:sz w:val="18"/>
          <w:szCs w:val="18"/>
        </w:rPr>
        <w:t>finden Sie unter</w:t>
      </w:r>
      <w:r w:rsidRPr="00627D25">
        <w:rPr>
          <w:rFonts w:ascii="Arial" w:hAnsi="Arial" w:cs="Arial"/>
          <w:i/>
          <w:iCs/>
          <w:color w:val="595959"/>
          <w:sz w:val="18"/>
          <w:szCs w:val="18"/>
        </w:rPr>
        <w:t xml:space="preserve"> </w:t>
      </w:r>
      <w:hyperlink r:id="rId8" w:history="1">
        <w:r w:rsidRPr="004C7AC2">
          <w:rPr>
            <w:rStyle w:val="Hyperlink"/>
            <w:rFonts w:ascii="Arial" w:hAnsi="Arial" w:cs="Arial"/>
            <w:i/>
            <w:iCs/>
            <w:sz w:val="18"/>
            <w:szCs w:val="18"/>
          </w:rPr>
          <w:t>www.gleason.com</w:t>
        </w:r>
      </w:hyperlink>
      <w:r w:rsidRPr="00627D25">
        <w:rPr>
          <w:rFonts w:ascii="Arial" w:hAnsi="Arial" w:cs="Arial"/>
          <w:i/>
          <w:iCs/>
          <w:color w:val="595959"/>
          <w:sz w:val="18"/>
          <w:szCs w:val="18"/>
        </w:rPr>
        <w:t>.</w:t>
      </w:r>
    </w:p>
    <w:p w14:paraId="2E99AAF0" w14:textId="77777777" w:rsidR="000F71C5" w:rsidRPr="006E4538" w:rsidRDefault="000F71C5" w:rsidP="00D331E0">
      <w:pPr>
        <w:spacing w:line="360" w:lineRule="auto"/>
        <w:rPr>
          <w:rFonts w:ascii="Arial" w:hAnsi="Arial" w:cs="Arial"/>
          <w:i/>
          <w:color w:val="595959"/>
          <w:sz w:val="18"/>
          <w:szCs w:val="18"/>
        </w:rPr>
      </w:pPr>
    </w:p>
    <w:p w14:paraId="78DF512E" w14:textId="6E6ABB5A" w:rsidR="00B36416" w:rsidRPr="006E4538" w:rsidRDefault="00627D25" w:rsidP="00D331E0">
      <w:pPr>
        <w:spacing w:line="360" w:lineRule="auto"/>
        <w:rPr>
          <w:rFonts w:ascii="Arial" w:hAnsi="Arial" w:cs="Arial"/>
          <w:color w:val="595959"/>
          <w:sz w:val="18"/>
          <w:szCs w:val="18"/>
        </w:rPr>
      </w:pPr>
      <w:r w:rsidRPr="00627D25">
        <w:rPr>
          <w:rFonts w:ascii="Arial" w:hAnsi="Arial" w:cs="Arial"/>
          <w:color w:val="595959"/>
          <w:sz w:val="18"/>
          <w:szCs w:val="18"/>
        </w:rPr>
        <w:t>Gleason ist eine eingetragene Marke oder Marke von The Gleason Works in den Vereinigten Staaten und/oder anderen Ländern. Alle anderen Marken sind das Eigentum ihrer jeweiligen Inhaber. Für weitere Informationen wenden Sie sich bitte an</w:t>
      </w:r>
      <w:r w:rsidR="00B36416" w:rsidRPr="006E4538">
        <w:rPr>
          <w:rFonts w:ascii="Arial" w:hAnsi="Arial" w:cs="Arial"/>
          <w:color w:val="595959"/>
          <w:sz w:val="18"/>
          <w:szCs w:val="18"/>
        </w:rPr>
        <w:t>:</w:t>
      </w:r>
    </w:p>
    <w:p w14:paraId="197425D0" w14:textId="77777777" w:rsidR="00532879" w:rsidRDefault="00532879" w:rsidP="00D331E0">
      <w:pPr>
        <w:spacing w:line="360" w:lineRule="auto"/>
        <w:rPr>
          <w:rFonts w:ascii="Arial" w:hAnsi="Arial" w:cs="Arial"/>
          <w:color w:val="595959"/>
          <w:sz w:val="18"/>
          <w:szCs w:val="18"/>
        </w:rPr>
      </w:pPr>
    </w:p>
    <w:p w14:paraId="2A3A5AC2" w14:textId="4DE30643" w:rsidR="00B36416" w:rsidRPr="006E4538" w:rsidRDefault="00B36416" w:rsidP="00D331E0">
      <w:pPr>
        <w:spacing w:line="360" w:lineRule="auto"/>
        <w:rPr>
          <w:rFonts w:ascii="Arial" w:hAnsi="Arial" w:cs="Arial"/>
          <w:color w:val="595959"/>
          <w:sz w:val="18"/>
          <w:szCs w:val="18"/>
        </w:rPr>
      </w:pPr>
      <w:r w:rsidRPr="006E4538">
        <w:rPr>
          <w:rFonts w:ascii="Arial" w:hAnsi="Arial" w:cs="Arial"/>
          <w:color w:val="595959"/>
          <w:sz w:val="18"/>
          <w:szCs w:val="18"/>
        </w:rPr>
        <w:lastRenderedPageBreak/>
        <w:t xml:space="preserve">Christian Albrecht, </w:t>
      </w:r>
      <w:r w:rsidR="000F71C5" w:rsidRPr="006E4538">
        <w:rPr>
          <w:rFonts w:ascii="Arial" w:hAnsi="Arial" w:cs="Arial"/>
          <w:color w:val="595959"/>
          <w:sz w:val="18"/>
          <w:szCs w:val="18"/>
        </w:rPr>
        <w:t>Chief Marketing Officer</w:t>
      </w:r>
    </w:p>
    <w:p w14:paraId="1BB8807F" w14:textId="77777777" w:rsidR="00B36416" w:rsidRPr="006E4538" w:rsidRDefault="00B36416" w:rsidP="00D331E0">
      <w:pPr>
        <w:spacing w:line="360" w:lineRule="auto"/>
        <w:rPr>
          <w:rFonts w:ascii="Arial" w:hAnsi="Arial" w:cs="Arial"/>
          <w:color w:val="595959"/>
          <w:sz w:val="18"/>
          <w:szCs w:val="18"/>
        </w:rPr>
      </w:pPr>
      <w:r w:rsidRPr="006E4538">
        <w:rPr>
          <w:rFonts w:ascii="Arial" w:hAnsi="Arial" w:cs="Arial"/>
          <w:color w:val="595959"/>
          <w:sz w:val="18"/>
          <w:szCs w:val="18"/>
        </w:rPr>
        <w:t>Gleason Corporation, 1000 University Ave, Rochester, NY 14607</w:t>
      </w:r>
      <w:r w:rsidR="000F71C5" w:rsidRPr="006E4538">
        <w:rPr>
          <w:rFonts w:ascii="Arial" w:hAnsi="Arial" w:cs="Arial"/>
          <w:color w:val="595959"/>
          <w:sz w:val="18"/>
          <w:szCs w:val="18"/>
        </w:rPr>
        <w:t>, USA</w:t>
      </w:r>
    </w:p>
    <w:p w14:paraId="10264E93" w14:textId="77777777" w:rsidR="00B36416" w:rsidRPr="006E4538" w:rsidRDefault="00B36416" w:rsidP="00464545">
      <w:pPr>
        <w:spacing w:line="360" w:lineRule="auto"/>
        <w:rPr>
          <w:rFonts w:ascii="Arial" w:hAnsi="Arial" w:cs="Arial"/>
          <w:color w:val="595959"/>
          <w:sz w:val="18"/>
          <w:szCs w:val="18"/>
        </w:rPr>
      </w:pPr>
      <w:hyperlink r:id="rId9" w:history="1">
        <w:r w:rsidRPr="006E4538">
          <w:rPr>
            <w:rStyle w:val="Hyperlink"/>
            <w:rFonts w:ascii="Arial" w:hAnsi="Arial" w:cs="Arial"/>
            <w:color w:val="595959"/>
            <w:sz w:val="18"/>
            <w:szCs w:val="18"/>
          </w:rPr>
          <w:t>calbrecht@gleason.com</w:t>
        </w:r>
      </w:hyperlink>
    </w:p>
    <w:p w14:paraId="2F5B6E30" w14:textId="77777777" w:rsidR="00370AF9" w:rsidRDefault="00370AF9" w:rsidP="00464545">
      <w:pPr>
        <w:spacing w:line="360" w:lineRule="auto"/>
        <w:rPr>
          <w:rFonts w:ascii="Arial" w:hAnsi="Arial" w:cs="Arial"/>
          <w:color w:val="595959"/>
          <w:sz w:val="20"/>
          <w:szCs w:val="18"/>
        </w:rPr>
      </w:pPr>
    </w:p>
    <w:p w14:paraId="251BA46A" w14:textId="77777777" w:rsidR="008D3289" w:rsidRDefault="008D3289" w:rsidP="00464545">
      <w:pPr>
        <w:spacing w:line="360" w:lineRule="auto"/>
        <w:rPr>
          <w:rFonts w:ascii="Arial" w:hAnsi="Arial" w:cs="Arial"/>
          <w:color w:val="595959"/>
          <w:sz w:val="20"/>
          <w:szCs w:val="18"/>
        </w:rPr>
      </w:pPr>
    </w:p>
    <w:p w14:paraId="332BB0CD" w14:textId="2FC22D41" w:rsidR="00864EDC" w:rsidRDefault="0086026B" w:rsidP="0086026B">
      <w:pPr>
        <w:rPr>
          <w:rFonts w:ascii="Arial" w:hAnsi="Arial" w:cs="Arial"/>
          <w:color w:val="595959"/>
          <w:sz w:val="20"/>
          <w:szCs w:val="18"/>
        </w:rPr>
      </w:pPr>
      <w:r>
        <w:rPr>
          <w:rFonts w:ascii="Arial" w:hAnsi="Arial" w:cs="Arial"/>
          <w:noProof/>
          <w:color w:val="595959"/>
          <w:sz w:val="20"/>
          <w:szCs w:val="18"/>
        </w:rPr>
        <w:drawing>
          <wp:inline distT="0" distB="0" distL="0" distR="0" wp14:anchorId="474ED481" wp14:editId="3FDE444B">
            <wp:extent cx="6057900" cy="3411855"/>
            <wp:effectExtent l="0" t="0" r="0" b="4445"/>
            <wp:docPr id="120263857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38574" name="Grafik 12026385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57900" cy="3411855"/>
                    </a:xfrm>
                    <a:prstGeom prst="rect">
                      <a:avLst/>
                    </a:prstGeom>
                  </pic:spPr>
                </pic:pic>
              </a:graphicData>
            </a:graphic>
          </wp:inline>
        </w:drawing>
      </w:r>
      <w:r w:rsidR="00B0416B">
        <w:rPr>
          <w:rFonts w:ascii="Arial" w:hAnsi="Arial" w:cs="Arial"/>
          <w:color w:val="595959"/>
          <w:sz w:val="20"/>
          <w:szCs w:val="18"/>
        </w:rPr>
        <w:t xml:space="preserve"> </w:t>
      </w:r>
      <w:r w:rsidR="00370AF9">
        <w:rPr>
          <w:rFonts w:ascii="Arial" w:hAnsi="Arial" w:cs="Arial"/>
          <w:color w:val="595959"/>
          <w:sz w:val="20"/>
          <w:szCs w:val="18"/>
        </w:rPr>
        <w:t xml:space="preserve">   </w:t>
      </w:r>
    </w:p>
    <w:p w14:paraId="636BEAE4" w14:textId="77777777" w:rsidR="00E50F72" w:rsidRDefault="00E50F72" w:rsidP="00464545">
      <w:pPr>
        <w:spacing w:line="360" w:lineRule="auto"/>
        <w:rPr>
          <w:rFonts w:ascii="Arial" w:hAnsi="Arial" w:cs="Arial"/>
          <w:color w:val="595959"/>
          <w:sz w:val="20"/>
          <w:szCs w:val="18"/>
        </w:rPr>
      </w:pPr>
    </w:p>
    <w:p w14:paraId="35F520F9" w14:textId="601205B2" w:rsidR="007707F9" w:rsidRDefault="00627D25" w:rsidP="00464545">
      <w:pPr>
        <w:spacing w:line="360" w:lineRule="auto"/>
        <w:rPr>
          <w:rFonts w:ascii="Arial" w:hAnsi="Arial" w:cs="Arial"/>
        </w:rPr>
      </w:pPr>
      <w:r>
        <w:rPr>
          <w:rFonts w:ascii="Arial" w:hAnsi="Arial" w:cs="Arial"/>
          <w:color w:val="595959"/>
        </w:rPr>
        <w:t>Hochauflösendes Bildmaterial finden Sie als Download unter</w:t>
      </w:r>
      <w:r w:rsidR="007707F9" w:rsidRPr="00F53853">
        <w:rPr>
          <w:rFonts w:ascii="Arial" w:hAnsi="Arial" w:cs="Arial"/>
          <w:color w:val="595959"/>
        </w:rPr>
        <w:t xml:space="preserve">: </w:t>
      </w:r>
      <w:hyperlink r:id="rId11" w:history="1">
        <w:r w:rsidR="0086026B" w:rsidRPr="00C56D45">
          <w:rPr>
            <w:rStyle w:val="Hyperlink"/>
            <w:rFonts w:ascii="Arial" w:hAnsi="Arial" w:cs="Arial"/>
          </w:rPr>
          <w:t>www.gleason.com/pr-gcti</w:t>
        </w:r>
      </w:hyperlink>
    </w:p>
    <w:p w14:paraId="011668FA" w14:textId="77777777" w:rsidR="0086026B" w:rsidRPr="00F53853" w:rsidRDefault="0086026B" w:rsidP="00464545">
      <w:pPr>
        <w:spacing w:line="360" w:lineRule="auto"/>
        <w:rPr>
          <w:rFonts w:ascii="Arial" w:hAnsi="Arial" w:cs="Arial"/>
          <w:color w:val="595959"/>
        </w:rPr>
      </w:pPr>
    </w:p>
    <w:sectPr w:rsidR="0086026B" w:rsidRPr="00F53853" w:rsidSect="00A66F5F">
      <w:headerReference w:type="even" r:id="rId12"/>
      <w:headerReference w:type="default" r:id="rId13"/>
      <w:footerReference w:type="default" r:id="rId14"/>
      <w:pgSz w:w="12240" w:h="15840"/>
      <w:pgMar w:top="1979" w:right="1260" w:bottom="1440" w:left="1440" w:header="0" w:footer="10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005E" w14:textId="77777777" w:rsidR="00FB6845" w:rsidRDefault="00FB6845">
      <w:r>
        <w:separator/>
      </w:r>
    </w:p>
  </w:endnote>
  <w:endnote w:type="continuationSeparator" w:id="0">
    <w:p w14:paraId="3093D94D" w14:textId="77777777" w:rsidR="00FB6845" w:rsidRDefault="00FB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82C3" w14:textId="77777777" w:rsidR="00D249FE" w:rsidRDefault="00413109" w:rsidP="00A66F5F">
    <w:pPr>
      <w:pStyle w:val="Fuzeile"/>
      <w:tabs>
        <w:tab w:val="clear" w:pos="4320"/>
        <w:tab w:val="clear" w:pos="8640"/>
        <w:tab w:val="left" w:pos="6255"/>
      </w:tabs>
    </w:pPr>
    <w:r>
      <w:rPr>
        <w:noProof/>
        <w:lang w:eastAsia="en-US"/>
      </w:rPr>
      <mc:AlternateContent>
        <mc:Choice Requires="wps">
          <w:drawing>
            <wp:anchor distT="0" distB="0" distL="114300" distR="114300" simplePos="0" relativeHeight="251658752" behindDoc="0" locked="0" layoutInCell="1" allowOverlap="1" wp14:anchorId="5FBDB699" wp14:editId="0C13062B">
              <wp:simplePos x="0" y="0"/>
              <wp:positionH relativeFrom="column">
                <wp:posOffset>-918210</wp:posOffset>
              </wp:positionH>
              <wp:positionV relativeFrom="paragraph">
                <wp:posOffset>7620</wp:posOffset>
              </wp:positionV>
              <wp:extent cx="7777480" cy="1028700"/>
              <wp:effectExtent l="0" t="0" r="0" b="0"/>
              <wp:wrapNone/>
              <wp:docPr id="17414899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7480" cy="1028700"/>
                      </a:xfrm>
                      <a:prstGeom prst="rect">
                        <a:avLst/>
                      </a:prstGeom>
                      <a:solidFill>
                        <a:srgbClr val="F2F2F2"/>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DE01A" w14:textId="77777777" w:rsidR="00D249FE" w:rsidRDefault="00D249FE">
                          <w:pPr>
                            <w:rPr>
                              <w:lang w:val="de-DE"/>
                            </w:rPr>
                          </w:pPr>
                        </w:p>
                        <w:p w14:paraId="0F9B334B" w14:textId="77777777" w:rsidR="00D249FE" w:rsidRDefault="00D249FE">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B699" id="Rectangle 1" o:spid="_x0000_s1027" style="position:absolute;margin-left:-72.3pt;margin-top:.6pt;width:612.4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" fillcolor="#f2f2f2" stroked="f">
              <v:path arrowok="t"/>
              <v:textbox>
                <w:txbxContent>
                  <w:p w14:paraId="5D4DE01A" w14:textId="77777777" w:rsidR="00D249FE" w:rsidRDefault="00D249FE">
                    <w:pPr>
                      <w:rPr>
                        <w:lang w:val="de-DE"/>
                      </w:rPr>
                    </w:pPr>
                  </w:p>
                  <w:p w14:paraId="0F9B334B" w14:textId="77777777" w:rsidR="00D249FE" w:rsidRDefault="00D249FE">
                    <w:pPr>
                      <w:rPr>
                        <w:lang w:val="de-DE"/>
                      </w:rPr>
                    </w:pPr>
                  </w:p>
                </w:txbxContent>
              </v:textbox>
            </v:rect>
          </w:pict>
        </mc:Fallback>
      </mc:AlternateContent>
    </w:r>
    <w:r w:rsidR="00D249FE">
      <w:tab/>
    </w:r>
  </w:p>
  <w:p w14:paraId="2F8948DC" w14:textId="77777777" w:rsidR="00D249FE" w:rsidRDefault="00D249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7AE6" w14:textId="77777777" w:rsidR="00FB6845" w:rsidRDefault="00FB6845">
      <w:r>
        <w:separator/>
      </w:r>
    </w:p>
  </w:footnote>
  <w:footnote w:type="continuationSeparator" w:id="0">
    <w:p w14:paraId="5C6A0F6D" w14:textId="77777777" w:rsidR="00FB6845" w:rsidRDefault="00FB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BBC9" w14:textId="77777777" w:rsidR="00D249FE" w:rsidRDefault="00D249FE" w:rsidP="008C50D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FD6E550" w14:textId="77777777" w:rsidR="00D249FE" w:rsidRDefault="00D249FE" w:rsidP="008C50D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F454" w14:textId="77777777" w:rsidR="00D249FE" w:rsidRPr="00D63E1A" w:rsidRDefault="00413109" w:rsidP="004F3295">
    <w:pPr>
      <w:pStyle w:val="Kopfzeile"/>
      <w:tabs>
        <w:tab w:val="clear" w:pos="4320"/>
        <w:tab w:val="clear" w:pos="8640"/>
      </w:tabs>
    </w:pPr>
    <w:r>
      <w:rPr>
        <w:noProof/>
        <w:lang w:eastAsia="en-US"/>
      </w:rPr>
      <mc:AlternateContent>
        <mc:Choice Requires="wps">
          <w:drawing>
            <wp:anchor distT="0" distB="0" distL="114300" distR="114300" simplePos="0" relativeHeight="251657728" behindDoc="1" locked="0" layoutInCell="1" allowOverlap="1" wp14:anchorId="3AF9B0A8" wp14:editId="17FB02F0">
              <wp:simplePos x="0" y="0"/>
              <wp:positionH relativeFrom="column">
                <wp:posOffset>-918210</wp:posOffset>
              </wp:positionH>
              <wp:positionV relativeFrom="paragraph">
                <wp:posOffset>-16510</wp:posOffset>
              </wp:positionV>
              <wp:extent cx="7777480" cy="1040130"/>
              <wp:effectExtent l="0" t="0" r="0" b="0"/>
              <wp:wrapNone/>
              <wp:docPr id="14771622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7480" cy="1040130"/>
                      </a:xfrm>
                      <a:prstGeom prst="rect">
                        <a:avLst/>
                      </a:prstGeom>
                      <a:solidFill>
                        <a:srgbClr val="F2F2F2"/>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05964" w14:textId="77777777" w:rsidR="00D249FE" w:rsidRDefault="00D249FE" w:rsidP="00A66F5F">
                          <w:pPr>
                            <w:rPr>
                              <w:lang w:val="de-DE"/>
                            </w:rPr>
                          </w:pPr>
                        </w:p>
                        <w:p w14:paraId="49D22CE4" w14:textId="77777777" w:rsidR="00D249FE" w:rsidRPr="009C5661" w:rsidRDefault="00D249FE" w:rsidP="009C5661">
                          <w:pPr>
                            <w:ind w:left="1350"/>
                            <w:rPr>
                              <w:sz w:val="28"/>
                              <w:lang w:val="de-DE"/>
                            </w:rPr>
                          </w:pPr>
                        </w:p>
                        <w:p w14:paraId="1F10FF52" w14:textId="77777777" w:rsidR="00D249FE" w:rsidRPr="009C5661" w:rsidRDefault="00D249FE" w:rsidP="009C5661">
                          <w:pPr>
                            <w:ind w:left="1323"/>
                            <w:rPr>
                              <w:rFonts w:ascii="Arial" w:hAnsi="Arial" w:cs="Arial"/>
                              <w:b/>
                              <w:color w:val="595959"/>
                              <w:sz w:val="36"/>
                            </w:rPr>
                          </w:pPr>
                          <w:r>
                            <w:rPr>
                              <w:rFonts w:ascii="Arial" w:hAnsi="Arial" w:cs="Arial"/>
                              <w:b/>
                              <w:color w:val="595959"/>
                              <w:sz w:val="36"/>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9B0A8" id="Rectangle 3" o:spid="_x0000_s1026" style="position:absolute;margin-left:-72.3pt;margin-top:-1.3pt;width:612.4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" fillcolor="#f2f2f2" stroked="f">
              <v:path arrowok="t"/>
              <v:textbox>
                <w:txbxContent>
                  <w:p w14:paraId="50E05964" w14:textId="77777777" w:rsidR="00D249FE" w:rsidRDefault="00D249FE" w:rsidP="00A66F5F">
                    <w:pPr>
                      <w:rPr>
                        <w:lang w:val="de-DE"/>
                      </w:rPr>
                    </w:pPr>
                  </w:p>
                  <w:p w14:paraId="49D22CE4" w14:textId="77777777" w:rsidR="00D249FE" w:rsidRPr="009C5661" w:rsidRDefault="00D249FE" w:rsidP="009C5661">
                    <w:pPr>
                      <w:ind w:left="1350"/>
                      <w:rPr>
                        <w:sz w:val="28"/>
                        <w:lang w:val="de-DE"/>
                      </w:rPr>
                    </w:pPr>
                  </w:p>
                  <w:p w14:paraId="1F10FF52" w14:textId="77777777" w:rsidR="00D249FE" w:rsidRPr="009C5661" w:rsidRDefault="00D249FE" w:rsidP="009C5661">
                    <w:pPr>
                      <w:ind w:left="1323"/>
                      <w:rPr>
                        <w:rFonts w:ascii="Arial" w:hAnsi="Arial" w:cs="Arial"/>
                        <w:b/>
                        <w:color w:val="595959"/>
                        <w:sz w:val="36"/>
                      </w:rPr>
                    </w:pPr>
                    <w:r>
                      <w:rPr>
                        <w:rFonts w:ascii="Arial" w:hAnsi="Arial" w:cs="Arial"/>
                        <w:b/>
                        <w:color w:val="595959"/>
                        <w:sz w:val="36"/>
                      </w:rPr>
                      <w:t>Press Release</w:t>
                    </w:r>
                  </w:p>
                </w:txbxContent>
              </v:textbox>
            </v:rect>
          </w:pict>
        </mc:Fallback>
      </mc:AlternateContent>
    </w:r>
    <w:r>
      <w:rPr>
        <w:noProof/>
      </w:rPr>
      <w:drawing>
        <wp:anchor distT="0" distB="0" distL="114300" distR="114300" simplePos="0" relativeHeight="251656704" behindDoc="0" locked="0" layoutInCell="1" allowOverlap="1" wp14:anchorId="13AC65DD" wp14:editId="57CC9D5C">
          <wp:simplePos x="0" y="0"/>
          <wp:positionH relativeFrom="column">
            <wp:posOffset>2713990</wp:posOffset>
          </wp:positionH>
          <wp:positionV relativeFrom="paragraph">
            <wp:posOffset>329565</wp:posOffset>
          </wp:positionV>
          <wp:extent cx="3290570" cy="391795"/>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5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B8B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32F3C"/>
    <w:multiLevelType w:val="hybridMultilevel"/>
    <w:tmpl w:val="8C669154"/>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2" w15:restartNumberingAfterBreak="0">
    <w:nsid w:val="0CBF2D32"/>
    <w:multiLevelType w:val="hybridMultilevel"/>
    <w:tmpl w:val="8FF67506"/>
    <w:lvl w:ilvl="0" w:tplc="7FD0E1AE">
      <w:start w:val="3"/>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abstractNum w:abstractNumId="3" w15:restartNumberingAfterBreak="0">
    <w:nsid w:val="0DC56234"/>
    <w:multiLevelType w:val="hybridMultilevel"/>
    <w:tmpl w:val="4FB0A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F615F"/>
    <w:multiLevelType w:val="hybridMultilevel"/>
    <w:tmpl w:val="6BFE8E46"/>
    <w:lvl w:ilvl="0" w:tplc="1180D0AE">
      <w:start w:val="1"/>
      <w:numFmt w:val="bullet"/>
      <w:lvlText w:val=""/>
      <w:lvlJc w:val="left"/>
      <w:pPr>
        <w:tabs>
          <w:tab w:val="num" w:pos="1195"/>
        </w:tabs>
        <w:ind w:left="119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F7DB2"/>
    <w:multiLevelType w:val="hybridMultilevel"/>
    <w:tmpl w:val="883247DE"/>
    <w:lvl w:ilvl="0" w:tplc="AD5E6CE8">
      <w:numFmt w:val="bullet"/>
      <w:lvlText w:val="-"/>
      <w:lvlJc w:val="left"/>
      <w:pPr>
        <w:tabs>
          <w:tab w:val="num" w:pos="1534"/>
        </w:tabs>
        <w:ind w:left="1534" w:hanging="825"/>
      </w:pPr>
      <w:rPr>
        <w:rFonts w:ascii="Arial" w:eastAsia="Times New Roman" w:hAnsi="Arial" w:cs="Wingdings" w:hint="default"/>
      </w:rPr>
    </w:lvl>
    <w:lvl w:ilvl="1" w:tplc="04070003" w:tentative="1">
      <w:start w:val="1"/>
      <w:numFmt w:val="bullet"/>
      <w:lvlText w:val="o"/>
      <w:lvlJc w:val="left"/>
      <w:pPr>
        <w:tabs>
          <w:tab w:val="num" w:pos="1789"/>
        </w:tabs>
        <w:ind w:left="1789" w:hanging="360"/>
      </w:pPr>
      <w:rPr>
        <w:rFonts w:ascii="Courier New" w:hAnsi="Courier New" w:cs="Wingdings"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Wingdings"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Wingdings"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DBA62D8"/>
    <w:multiLevelType w:val="hybridMultilevel"/>
    <w:tmpl w:val="6FCC4C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C1AA7"/>
    <w:multiLevelType w:val="multilevel"/>
    <w:tmpl w:val="797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426F8"/>
    <w:multiLevelType w:val="hybridMultilevel"/>
    <w:tmpl w:val="513CC4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552D7"/>
    <w:multiLevelType w:val="hybridMultilevel"/>
    <w:tmpl w:val="9FE461B4"/>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cs="Wingdings"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Wingdings"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Wingdings"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0" w15:restartNumberingAfterBreak="0">
    <w:nsid w:val="3FE860A8"/>
    <w:multiLevelType w:val="hybridMultilevel"/>
    <w:tmpl w:val="325C54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FD6061"/>
    <w:multiLevelType w:val="multilevel"/>
    <w:tmpl w:val="8DC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48090B"/>
    <w:multiLevelType w:val="hybridMultilevel"/>
    <w:tmpl w:val="2A38EA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BC358F"/>
    <w:multiLevelType w:val="hybridMultilevel"/>
    <w:tmpl w:val="FA10FB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820B5"/>
    <w:multiLevelType w:val="hybridMultilevel"/>
    <w:tmpl w:val="D4127890"/>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5" w15:restartNumberingAfterBreak="0">
    <w:nsid w:val="5D294112"/>
    <w:multiLevelType w:val="hybridMultilevel"/>
    <w:tmpl w:val="38965020"/>
    <w:lvl w:ilvl="0" w:tplc="A90E22E6">
      <w:start w:val="2"/>
      <w:numFmt w:val="bullet"/>
      <w:lvlText w:val="-"/>
      <w:lvlJc w:val="left"/>
      <w:pPr>
        <w:tabs>
          <w:tab w:val="num" w:pos="540"/>
        </w:tabs>
        <w:ind w:left="540" w:hanging="360"/>
      </w:pPr>
      <w:rPr>
        <w:rFonts w:ascii="Arial" w:eastAsia="Times New Roman" w:hAnsi="Arial" w:cs="Wingdings" w:hint="default"/>
      </w:rPr>
    </w:lvl>
    <w:lvl w:ilvl="1" w:tplc="04070003" w:tentative="1">
      <w:start w:val="1"/>
      <w:numFmt w:val="bullet"/>
      <w:lvlText w:val="o"/>
      <w:lvlJc w:val="left"/>
      <w:pPr>
        <w:tabs>
          <w:tab w:val="num" w:pos="1260"/>
        </w:tabs>
        <w:ind w:left="1260" w:hanging="360"/>
      </w:pPr>
      <w:rPr>
        <w:rFonts w:ascii="Courier New" w:hAnsi="Courier New" w:cs="Wingdings"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Wingdings"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Wingdings"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63C66724"/>
    <w:multiLevelType w:val="hybridMultilevel"/>
    <w:tmpl w:val="E9CE40E6"/>
    <w:lvl w:ilvl="0" w:tplc="A7B0AE94">
      <w:numFmt w:val="bullet"/>
      <w:lvlText w:val="-"/>
      <w:lvlJc w:val="left"/>
      <w:pPr>
        <w:tabs>
          <w:tab w:val="num" w:pos="8145"/>
        </w:tabs>
        <w:ind w:left="8145" w:hanging="360"/>
      </w:pPr>
      <w:rPr>
        <w:rFonts w:ascii="Arial" w:eastAsia="Times New Roman" w:hAnsi="Arial" w:cs="Wingdings" w:hint="default"/>
      </w:rPr>
    </w:lvl>
    <w:lvl w:ilvl="1" w:tplc="04090003" w:tentative="1">
      <w:start w:val="1"/>
      <w:numFmt w:val="bullet"/>
      <w:lvlText w:val="o"/>
      <w:lvlJc w:val="left"/>
      <w:pPr>
        <w:tabs>
          <w:tab w:val="num" w:pos="8865"/>
        </w:tabs>
        <w:ind w:left="8865" w:hanging="360"/>
      </w:pPr>
      <w:rPr>
        <w:rFonts w:ascii="Courier New" w:hAnsi="Courier New" w:cs="Wingdings" w:hint="default"/>
      </w:rPr>
    </w:lvl>
    <w:lvl w:ilvl="2" w:tplc="04090005" w:tentative="1">
      <w:start w:val="1"/>
      <w:numFmt w:val="bullet"/>
      <w:lvlText w:val=""/>
      <w:lvlJc w:val="left"/>
      <w:pPr>
        <w:tabs>
          <w:tab w:val="num" w:pos="9585"/>
        </w:tabs>
        <w:ind w:left="9585" w:hanging="360"/>
      </w:pPr>
      <w:rPr>
        <w:rFonts w:ascii="Wingdings" w:hAnsi="Wingdings" w:hint="default"/>
      </w:rPr>
    </w:lvl>
    <w:lvl w:ilvl="3" w:tplc="04090001" w:tentative="1">
      <w:start w:val="1"/>
      <w:numFmt w:val="bullet"/>
      <w:lvlText w:val=""/>
      <w:lvlJc w:val="left"/>
      <w:pPr>
        <w:tabs>
          <w:tab w:val="num" w:pos="10305"/>
        </w:tabs>
        <w:ind w:left="10305" w:hanging="360"/>
      </w:pPr>
      <w:rPr>
        <w:rFonts w:ascii="Symbol" w:hAnsi="Symbol" w:hint="default"/>
      </w:rPr>
    </w:lvl>
    <w:lvl w:ilvl="4" w:tplc="04090003" w:tentative="1">
      <w:start w:val="1"/>
      <w:numFmt w:val="bullet"/>
      <w:lvlText w:val="o"/>
      <w:lvlJc w:val="left"/>
      <w:pPr>
        <w:tabs>
          <w:tab w:val="num" w:pos="11025"/>
        </w:tabs>
        <w:ind w:left="11025" w:hanging="360"/>
      </w:pPr>
      <w:rPr>
        <w:rFonts w:ascii="Courier New" w:hAnsi="Courier New" w:cs="Wingdings" w:hint="default"/>
      </w:rPr>
    </w:lvl>
    <w:lvl w:ilvl="5" w:tplc="04090005" w:tentative="1">
      <w:start w:val="1"/>
      <w:numFmt w:val="bullet"/>
      <w:lvlText w:val=""/>
      <w:lvlJc w:val="left"/>
      <w:pPr>
        <w:tabs>
          <w:tab w:val="num" w:pos="11745"/>
        </w:tabs>
        <w:ind w:left="11745" w:hanging="360"/>
      </w:pPr>
      <w:rPr>
        <w:rFonts w:ascii="Wingdings" w:hAnsi="Wingdings" w:hint="default"/>
      </w:rPr>
    </w:lvl>
    <w:lvl w:ilvl="6" w:tplc="04090001" w:tentative="1">
      <w:start w:val="1"/>
      <w:numFmt w:val="bullet"/>
      <w:lvlText w:val=""/>
      <w:lvlJc w:val="left"/>
      <w:pPr>
        <w:tabs>
          <w:tab w:val="num" w:pos="12465"/>
        </w:tabs>
        <w:ind w:left="12465" w:hanging="360"/>
      </w:pPr>
      <w:rPr>
        <w:rFonts w:ascii="Symbol" w:hAnsi="Symbol" w:hint="default"/>
      </w:rPr>
    </w:lvl>
    <w:lvl w:ilvl="7" w:tplc="04090003" w:tentative="1">
      <w:start w:val="1"/>
      <w:numFmt w:val="bullet"/>
      <w:lvlText w:val="o"/>
      <w:lvlJc w:val="left"/>
      <w:pPr>
        <w:tabs>
          <w:tab w:val="num" w:pos="13185"/>
        </w:tabs>
        <w:ind w:left="13185" w:hanging="360"/>
      </w:pPr>
      <w:rPr>
        <w:rFonts w:ascii="Courier New" w:hAnsi="Courier New" w:cs="Wingdings" w:hint="default"/>
      </w:rPr>
    </w:lvl>
    <w:lvl w:ilvl="8" w:tplc="04090005" w:tentative="1">
      <w:start w:val="1"/>
      <w:numFmt w:val="bullet"/>
      <w:lvlText w:val=""/>
      <w:lvlJc w:val="left"/>
      <w:pPr>
        <w:tabs>
          <w:tab w:val="num" w:pos="13905"/>
        </w:tabs>
        <w:ind w:left="13905" w:hanging="360"/>
      </w:pPr>
      <w:rPr>
        <w:rFonts w:ascii="Wingdings" w:hAnsi="Wingdings" w:hint="default"/>
      </w:rPr>
    </w:lvl>
  </w:abstractNum>
  <w:abstractNum w:abstractNumId="17" w15:restartNumberingAfterBreak="0">
    <w:nsid w:val="6BA44FDD"/>
    <w:multiLevelType w:val="hybridMultilevel"/>
    <w:tmpl w:val="74D486EA"/>
    <w:lvl w:ilvl="0" w:tplc="10DE521C">
      <w:start w:val="7"/>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abstractNum w:abstractNumId="18" w15:restartNumberingAfterBreak="0">
    <w:nsid w:val="7170173A"/>
    <w:multiLevelType w:val="hybridMultilevel"/>
    <w:tmpl w:val="9EB6202C"/>
    <w:lvl w:ilvl="0" w:tplc="C66479A8">
      <w:start w:val="7"/>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num w:numId="1" w16cid:durableId="1191458004">
    <w:abstractNumId w:val="2"/>
  </w:num>
  <w:num w:numId="2" w16cid:durableId="1723866720">
    <w:abstractNumId w:val="17"/>
  </w:num>
  <w:num w:numId="3" w16cid:durableId="1982027">
    <w:abstractNumId w:val="18"/>
  </w:num>
  <w:num w:numId="4" w16cid:durableId="1964574787">
    <w:abstractNumId w:val="16"/>
  </w:num>
  <w:num w:numId="5" w16cid:durableId="790320038">
    <w:abstractNumId w:val="3"/>
  </w:num>
  <w:num w:numId="6" w16cid:durableId="1147166572">
    <w:abstractNumId w:val="4"/>
  </w:num>
  <w:num w:numId="7" w16cid:durableId="2019044160">
    <w:abstractNumId w:val="13"/>
  </w:num>
  <w:num w:numId="8" w16cid:durableId="1825200803">
    <w:abstractNumId w:val="10"/>
  </w:num>
  <w:num w:numId="9" w16cid:durableId="1450660729">
    <w:abstractNumId w:val="12"/>
  </w:num>
  <w:num w:numId="10" w16cid:durableId="482357894">
    <w:abstractNumId w:val="8"/>
  </w:num>
  <w:num w:numId="11" w16cid:durableId="231694650">
    <w:abstractNumId w:val="6"/>
  </w:num>
  <w:num w:numId="12" w16cid:durableId="979572655">
    <w:abstractNumId w:val="5"/>
  </w:num>
  <w:num w:numId="13" w16cid:durableId="1558324930">
    <w:abstractNumId w:val="15"/>
  </w:num>
  <w:num w:numId="14" w16cid:durableId="426578229">
    <w:abstractNumId w:val="9"/>
  </w:num>
  <w:num w:numId="15" w16cid:durableId="1331179255">
    <w:abstractNumId w:val="7"/>
  </w:num>
  <w:num w:numId="16" w16cid:durableId="140579782">
    <w:abstractNumId w:val="0"/>
  </w:num>
  <w:num w:numId="17" w16cid:durableId="999163440">
    <w:abstractNumId w:val="11"/>
  </w:num>
  <w:num w:numId="18" w16cid:durableId="496262915">
    <w:abstractNumId w:val="1"/>
  </w:num>
  <w:num w:numId="19" w16cid:durableId="1351449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99"/>
    <w:rsid w:val="0000715E"/>
    <w:rsid w:val="00015446"/>
    <w:rsid w:val="00015D3E"/>
    <w:rsid w:val="000275F0"/>
    <w:rsid w:val="00040CFB"/>
    <w:rsid w:val="00042707"/>
    <w:rsid w:val="00042FDA"/>
    <w:rsid w:val="00043AD2"/>
    <w:rsid w:val="00055C64"/>
    <w:rsid w:val="00055E5A"/>
    <w:rsid w:val="00056A6C"/>
    <w:rsid w:val="00056D1A"/>
    <w:rsid w:val="0006685B"/>
    <w:rsid w:val="00070086"/>
    <w:rsid w:val="0007084C"/>
    <w:rsid w:val="00071C28"/>
    <w:rsid w:val="00074466"/>
    <w:rsid w:val="00075E4A"/>
    <w:rsid w:val="00080A5D"/>
    <w:rsid w:val="000829FC"/>
    <w:rsid w:val="0008539A"/>
    <w:rsid w:val="000907D8"/>
    <w:rsid w:val="0009289E"/>
    <w:rsid w:val="0009618C"/>
    <w:rsid w:val="000973DD"/>
    <w:rsid w:val="00097B52"/>
    <w:rsid w:val="000A35B9"/>
    <w:rsid w:val="000A39A6"/>
    <w:rsid w:val="000B090B"/>
    <w:rsid w:val="000B1E86"/>
    <w:rsid w:val="000C0285"/>
    <w:rsid w:val="000C3A85"/>
    <w:rsid w:val="000D07F9"/>
    <w:rsid w:val="000D387C"/>
    <w:rsid w:val="000D40A1"/>
    <w:rsid w:val="000D4F66"/>
    <w:rsid w:val="000D723A"/>
    <w:rsid w:val="000F39E5"/>
    <w:rsid w:val="000F592F"/>
    <w:rsid w:val="000F6161"/>
    <w:rsid w:val="000F69FC"/>
    <w:rsid w:val="000F71C5"/>
    <w:rsid w:val="00101CAE"/>
    <w:rsid w:val="00103C7F"/>
    <w:rsid w:val="001054AA"/>
    <w:rsid w:val="001063D0"/>
    <w:rsid w:val="00110FD6"/>
    <w:rsid w:val="001127AD"/>
    <w:rsid w:val="00116E34"/>
    <w:rsid w:val="001215C6"/>
    <w:rsid w:val="00122B10"/>
    <w:rsid w:val="00140F63"/>
    <w:rsid w:val="00145315"/>
    <w:rsid w:val="00150B63"/>
    <w:rsid w:val="00150C0C"/>
    <w:rsid w:val="00162B9D"/>
    <w:rsid w:val="00162EBF"/>
    <w:rsid w:val="0016389F"/>
    <w:rsid w:val="00164661"/>
    <w:rsid w:val="00172FE1"/>
    <w:rsid w:val="00174401"/>
    <w:rsid w:val="001775D7"/>
    <w:rsid w:val="001822E3"/>
    <w:rsid w:val="001839AF"/>
    <w:rsid w:val="00185CEE"/>
    <w:rsid w:val="00194D3D"/>
    <w:rsid w:val="00195037"/>
    <w:rsid w:val="001970B7"/>
    <w:rsid w:val="001A75EC"/>
    <w:rsid w:val="001B100E"/>
    <w:rsid w:val="001B3AF3"/>
    <w:rsid w:val="001B4F42"/>
    <w:rsid w:val="001B705D"/>
    <w:rsid w:val="001C212D"/>
    <w:rsid w:val="001C5D28"/>
    <w:rsid w:val="001C7B39"/>
    <w:rsid w:val="001D058B"/>
    <w:rsid w:val="001D06C4"/>
    <w:rsid w:val="001D1577"/>
    <w:rsid w:val="001D1AE8"/>
    <w:rsid w:val="001D22EB"/>
    <w:rsid w:val="001D25D3"/>
    <w:rsid w:val="001D3E23"/>
    <w:rsid w:val="001D739F"/>
    <w:rsid w:val="001E6079"/>
    <w:rsid w:val="001F03D9"/>
    <w:rsid w:val="001F5257"/>
    <w:rsid w:val="001F7762"/>
    <w:rsid w:val="00200AC8"/>
    <w:rsid w:val="00202A13"/>
    <w:rsid w:val="00202F40"/>
    <w:rsid w:val="00203AAD"/>
    <w:rsid w:val="002041AE"/>
    <w:rsid w:val="0020576C"/>
    <w:rsid w:val="00212281"/>
    <w:rsid w:val="002122E7"/>
    <w:rsid w:val="0023365E"/>
    <w:rsid w:val="00233D12"/>
    <w:rsid w:val="00233D6E"/>
    <w:rsid w:val="00237A2E"/>
    <w:rsid w:val="00246DDB"/>
    <w:rsid w:val="00250020"/>
    <w:rsid w:val="00253308"/>
    <w:rsid w:val="002574AC"/>
    <w:rsid w:val="00257B12"/>
    <w:rsid w:val="002706A7"/>
    <w:rsid w:val="00274617"/>
    <w:rsid w:val="0027529F"/>
    <w:rsid w:val="00284318"/>
    <w:rsid w:val="00290056"/>
    <w:rsid w:val="00291A6A"/>
    <w:rsid w:val="00293D3D"/>
    <w:rsid w:val="002948C1"/>
    <w:rsid w:val="00297AEF"/>
    <w:rsid w:val="002A1AC2"/>
    <w:rsid w:val="002A1CAC"/>
    <w:rsid w:val="002A2071"/>
    <w:rsid w:val="002A21BB"/>
    <w:rsid w:val="002A694D"/>
    <w:rsid w:val="002A7C4E"/>
    <w:rsid w:val="002B7A16"/>
    <w:rsid w:val="002C203F"/>
    <w:rsid w:val="002D3786"/>
    <w:rsid w:val="002D5D88"/>
    <w:rsid w:val="002E490E"/>
    <w:rsid w:val="002E5E4F"/>
    <w:rsid w:val="002E76AF"/>
    <w:rsid w:val="002F254E"/>
    <w:rsid w:val="002F5F4A"/>
    <w:rsid w:val="002F7DD5"/>
    <w:rsid w:val="003008D6"/>
    <w:rsid w:val="00300F20"/>
    <w:rsid w:val="0030138A"/>
    <w:rsid w:val="00303D3E"/>
    <w:rsid w:val="0031060E"/>
    <w:rsid w:val="003122C4"/>
    <w:rsid w:val="00312764"/>
    <w:rsid w:val="00312D0A"/>
    <w:rsid w:val="00321601"/>
    <w:rsid w:val="00321EEF"/>
    <w:rsid w:val="00322B0F"/>
    <w:rsid w:val="00327548"/>
    <w:rsid w:val="00336999"/>
    <w:rsid w:val="00345BC5"/>
    <w:rsid w:val="00346804"/>
    <w:rsid w:val="003476A5"/>
    <w:rsid w:val="00350C6F"/>
    <w:rsid w:val="00354393"/>
    <w:rsid w:val="00354DDB"/>
    <w:rsid w:val="00362309"/>
    <w:rsid w:val="003665FE"/>
    <w:rsid w:val="00366AEE"/>
    <w:rsid w:val="00370AF9"/>
    <w:rsid w:val="003711DD"/>
    <w:rsid w:val="00377F4E"/>
    <w:rsid w:val="00377FF0"/>
    <w:rsid w:val="003814B9"/>
    <w:rsid w:val="003821A9"/>
    <w:rsid w:val="003835B9"/>
    <w:rsid w:val="0038538F"/>
    <w:rsid w:val="00385AD8"/>
    <w:rsid w:val="00386207"/>
    <w:rsid w:val="00390307"/>
    <w:rsid w:val="00390E76"/>
    <w:rsid w:val="003959A8"/>
    <w:rsid w:val="003A2BE4"/>
    <w:rsid w:val="003B10D6"/>
    <w:rsid w:val="003B217C"/>
    <w:rsid w:val="003C0A68"/>
    <w:rsid w:val="003C118C"/>
    <w:rsid w:val="003C77C7"/>
    <w:rsid w:val="003D0136"/>
    <w:rsid w:val="003D1360"/>
    <w:rsid w:val="003F4290"/>
    <w:rsid w:val="003F76F5"/>
    <w:rsid w:val="004025C9"/>
    <w:rsid w:val="004043D5"/>
    <w:rsid w:val="00405825"/>
    <w:rsid w:val="00407527"/>
    <w:rsid w:val="00411AE2"/>
    <w:rsid w:val="00412274"/>
    <w:rsid w:val="004122CA"/>
    <w:rsid w:val="0041232C"/>
    <w:rsid w:val="00413109"/>
    <w:rsid w:val="00413822"/>
    <w:rsid w:val="00414A0D"/>
    <w:rsid w:val="00416BC7"/>
    <w:rsid w:val="00420361"/>
    <w:rsid w:val="004231DA"/>
    <w:rsid w:val="00423CD4"/>
    <w:rsid w:val="00424F2F"/>
    <w:rsid w:val="0043087E"/>
    <w:rsid w:val="00431D97"/>
    <w:rsid w:val="004326C9"/>
    <w:rsid w:val="00437A36"/>
    <w:rsid w:val="00443042"/>
    <w:rsid w:val="00447D10"/>
    <w:rsid w:val="00456EF7"/>
    <w:rsid w:val="00460E9A"/>
    <w:rsid w:val="0046232F"/>
    <w:rsid w:val="00464330"/>
    <w:rsid w:val="00464545"/>
    <w:rsid w:val="00465989"/>
    <w:rsid w:val="00473001"/>
    <w:rsid w:val="004743EE"/>
    <w:rsid w:val="0047524B"/>
    <w:rsid w:val="00477CC5"/>
    <w:rsid w:val="004822A2"/>
    <w:rsid w:val="00484BAC"/>
    <w:rsid w:val="0049661D"/>
    <w:rsid w:val="004A06A8"/>
    <w:rsid w:val="004A1ABC"/>
    <w:rsid w:val="004A245C"/>
    <w:rsid w:val="004A30ED"/>
    <w:rsid w:val="004A752A"/>
    <w:rsid w:val="004B1C4A"/>
    <w:rsid w:val="004B353A"/>
    <w:rsid w:val="004B4DF0"/>
    <w:rsid w:val="004B520B"/>
    <w:rsid w:val="004C0A47"/>
    <w:rsid w:val="004C0EEA"/>
    <w:rsid w:val="004C23CF"/>
    <w:rsid w:val="004C4452"/>
    <w:rsid w:val="004C664F"/>
    <w:rsid w:val="004C6FAA"/>
    <w:rsid w:val="004D100D"/>
    <w:rsid w:val="004D2E54"/>
    <w:rsid w:val="004D7C88"/>
    <w:rsid w:val="004E1CF6"/>
    <w:rsid w:val="004E25C6"/>
    <w:rsid w:val="004E52A8"/>
    <w:rsid w:val="004F08D2"/>
    <w:rsid w:val="004F1C7E"/>
    <w:rsid w:val="004F23D2"/>
    <w:rsid w:val="004F3295"/>
    <w:rsid w:val="004F53CE"/>
    <w:rsid w:val="004F5456"/>
    <w:rsid w:val="005044BA"/>
    <w:rsid w:val="00505DA2"/>
    <w:rsid w:val="005131E9"/>
    <w:rsid w:val="0051329D"/>
    <w:rsid w:val="00516FE3"/>
    <w:rsid w:val="00531ADF"/>
    <w:rsid w:val="00532879"/>
    <w:rsid w:val="00532C8B"/>
    <w:rsid w:val="00533E6B"/>
    <w:rsid w:val="00537632"/>
    <w:rsid w:val="00537D1A"/>
    <w:rsid w:val="00541C99"/>
    <w:rsid w:val="00543681"/>
    <w:rsid w:val="0054479C"/>
    <w:rsid w:val="00552F43"/>
    <w:rsid w:val="00557500"/>
    <w:rsid w:val="0056051E"/>
    <w:rsid w:val="00562511"/>
    <w:rsid w:val="00563F1E"/>
    <w:rsid w:val="0057098A"/>
    <w:rsid w:val="0057569A"/>
    <w:rsid w:val="00577889"/>
    <w:rsid w:val="00583866"/>
    <w:rsid w:val="00583FC2"/>
    <w:rsid w:val="005915DA"/>
    <w:rsid w:val="00592F5A"/>
    <w:rsid w:val="005A0228"/>
    <w:rsid w:val="005A1443"/>
    <w:rsid w:val="005A7391"/>
    <w:rsid w:val="005B03F2"/>
    <w:rsid w:val="005B4C3A"/>
    <w:rsid w:val="005C245E"/>
    <w:rsid w:val="005C2AE4"/>
    <w:rsid w:val="005C2B06"/>
    <w:rsid w:val="005C7131"/>
    <w:rsid w:val="005D2A77"/>
    <w:rsid w:val="005D6FB0"/>
    <w:rsid w:val="005F1A20"/>
    <w:rsid w:val="005F4DCC"/>
    <w:rsid w:val="006000C2"/>
    <w:rsid w:val="006138FE"/>
    <w:rsid w:val="006157BD"/>
    <w:rsid w:val="00620233"/>
    <w:rsid w:val="006245CF"/>
    <w:rsid w:val="00626C65"/>
    <w:rsid w:val="00627D25"/>
    <w:rsid w:val="00635560"/>
    <w:rsid w:val="00640126"/>
    <w:rsid w:val="00661042"/>
    <w:rsid w:val="006676B5"/>
    <w:rsid w:val="00671124"/>
    <w:rsid w:val="00683FAB"/>
    <w:rsid w:val="00685ABE"/>
    <w:rsid w:val="00691A93"/>
    <w:rsid w:val="00692743"/>
    <w:rsid w:val="00692B7E"/>
    <w:rsid w:val="006A0E5C"/>
    <w:rsid w:val="006A115D"/>
    <w:rsid w:val="006A2E40"/>
    <w:rsid w:val="006A43A7"/>
    <w:rsid w:val="006A5A4E"/>
    <w:rsid w:val="006B4E68"/>
    <w:rsid w:val="006C128C"/>
    <w:rsid w:val="006C2103"/>
    <w:rsid w:val="006D5441"/>
    <w:rsid w:val="006D6E26"/>
    <w:rsid w:val="006E0A49"/>
    <w:rsid w:val="006E4538"/>
    <w:rsid w:val="006E5CAE"/>
    <w:rsid w:val="006E6210"/>
    <w:rsid w:val="006E63AC"/>
    <w:rsid w:val="006E69AA"/>
    <w:rsid w:val="006F06D0"/>
    <w:rsid w:val="006F5290"/>
    <w:rsid w:val="006F53F8"/>
    <w:rsid w:val="006F684C"/>
    <w:rsid w:val="00703202"/>
    <w:rsid w:val="0070751B"/>
    <w:rsid w:val="007151D3"/>
    <w:rsid w:val="007158CE"/>
    <w:rsid w:val="00716F73"/>
    <w:rsid w:val="00720C3C"/>
    <w:rsid w:val="0072263A"/>
    <w:rsid w:val="007226B0"/>
    <w:rsid w:val="00722D61"/>
    <w:rsid w:val="00726DEF"/>
    <w:rsid w:val="00727583"/>
    <w:rsid w:val="0074334E"/>
    <w:rsid w:val="0074488C"/>
    <w:rsid w:val="00745ED2"/>
    <w:rsid w:val="00747F01"/>
    <w:rsid w:val="00762EB2"/>
    <w:rsid w:val="00765E5B"/>
    <w:rsid w:val="007707F9"/>
    <w:rsid w:val="00774699"/>
    <w:rsid w:val="0078043F"/>
    <w:rsid w:val="00783E04"/>
    <w:rsid w:val="00785BF6"/>
    <w:rsid w:val="00790920"/>
    <w:rsid w:val="00790C15"/>
    <w:rsid w:val="007A07D2"/>
    <w:rsid w:val="007A093F"/>
    <w:rsid w:val="007A2A56"/>
    <w:rsid w:val="007B3B2E"/>
    <w:rsid w:val="007C2698"/>
    <w:rsid w:val="007D420D"/>
    <w:rsid w:val="007E1D27"/>
    <w:rsid w:val="007E3E48"/>
    <w:rsid w:val="007E5328"/>
    <w:rsid w:val="007E5B95"/>
    <w:rsid w:val="007E5C8A"/>
    <w:rsid w:val="007F1D94"/>
    <w:rsid w:val="007F25D5"/>
    <w:rsid w:val="007F3B12"/>
    <w:rsid w:val="007F46E0"/>
    <w:rsid w:val="00803804"/>
    <w:rsid w:val="00810027"/>
    <w:rsid w:val="00813F29"/>
    <w:rsid w:val="00817B47"/>
    <w:rsid w:val="00820A32"/>
    <w:rsid w:val="00821BE1"/>
    <w:rsid w:val="00825805"/>
    <w:rsid w:val="00825A6A"/>
    <w:rsid w:val="008263AF"/>
    <w:rsid w:val="00832D80"/>
    <w:rsid w:val="008351C1"/>
    <w:rsid w:val="0083724A"/>
    <w:rsid w:val="00841B73"/>
    <w:rsid w:val="0084596B"/>
    <w:rsid w:val="0085089E"/>
    <w:rsid w:val="00852AFD"/>
    <w:rsid w:val="00853556"/>
    <w:rsid w:val="0085590E"/>
    <w:rsid w:val="00857FC4"/>
    <w:rsid w:val="0086026B"/>
    <w:rsid w:val="008608D2"/>
    <w:rsid w:val="00861DA5"/>
    <w:rsid w:val="0086429F"/>
    <w:rsid w:val="00864EDC"/>
    <w:rsid w:val="0086508C"/>
    <w:rsid w:val="008650F9"/>
    <w:rsid w:val="0088275C"/>
    <w:rsid w:val="00891EA9"/>
    <w:rsid w:val="00892E1F"/>
    <w:rsid w:val="008A13A9"/>
    <w:rsid w:val="008A32CA"/>
    <w:rsid w:val="008A3B85"/>
    <w:rsid w:val="008B0548"/>
    <w:rsid w:val="008B795C"/>
    <w:rsid w:val="008C50D2"/>
    <w:rsid w:val="008C5514"/>
    <w:rsid w:val="008D3289"/>
    <w:rsid w:val="008D4C14"/>
    <w:rsid w:val="008E514B"/>
    <w:rsid w:val="008E7725"/>
    <w:rsid w:val="008F1D76"/>
    <w:rsid w:val="008F4CA6"/>
    <w:rsid w:val="008F7B97"/>
    <w:rsid w:val="00904058"/>
    <w:rsid w:val="0090471D"/>
    <w:rsid w:val="009047A6"/>
    <w:rsid w:val="00905320"/>
    <w:rsid w:val="00911A8D"/>
    <w:rsid w:val="00912876"/>
    <w:rsid w:val="00914E95"/>
    <w:rsid w:val="00915A35"/>
    <w:rsid w:val="00916921"/>
    <w:rsid w:val="00921B88"/>
    <w:rsid w:val="00926676"/>
    <w:rsid w:val="00926B5F"/>
    <w:rsid w:val="00931971"/>
    <w:rsid w:val="00940240"/>
    <w:rsid w:val="00941FCD"/>
    <w:rsid w:val="00942B19"/>
    <w:rsid w:val="00945691"/>
    <w:rsid w:val="00950D52"/>
    <w:rsid w:val="0095128C"/>
    <w:rsid w:val="00954F1D"/>
    <w:rsid w:val="00956197"/>
    <w:rsid w:val="0096037E"/>
    <w:rsid w:val="00960E75"/>
    <w:rsid w:val="00964745"/>
    <w:rsid w:val="00967ECC"/>
    <w:rsid w:val="00976B40"/>
    <w:rsid w:val="0097771A"/>
    <w:rsid w:val="0098162A"/>
    <w:rsid w:val="009903C9"/>
    <w:rsid w:val="00990D23"/>
    <w:rsid w:val="009A161F"/>
    <w:rsid w:val="009A6056"/>
    <w:rsid w:val="009B18D4"/>
    <w:rsid w:val="009B237A"/>
    <w:rsid w:val="009B397F"/>
    <w:rsid w:val="009B7953"/>
    <w:rsid w:val="009C02C8"/>
    <w:rsid w:val="009C068F"/>
    <w:rsid w:val="009C2151"/>
    <w:rsid w:val="009C4277"/>
    <w:rsid w:val="009C55EE"/>
    <w:rsid w:val="009C5658"/>
    <w:rsid w:val="009C5661"/>
    <w:rsid w:val="009C733F"/>
    <w:rsid w:val="009C7352"/>
    <w:rsid w:val="009D4274"/>
    <w:rsid w:val="009D53DE"/>
    <w:rsid w:val="009D736C"/>
    <w:rsid w:val="009E3094"/>
    <w:rsid w:val="009E3CDE"/>
    <w:rsid w:val="009F04B3"/>
    <w:rsid w:val="009F368B"/>
    <w:rsid w:val="009F40D5"/>
    <w:rsid w:val="009F597A"/>
    <w:rsid w:val="009F6ABF"/>
    <w:rsid w:val="00A017DA"/>
    <w:rsid w:val="00A01BF2"/>
    <w:rsid w:val="00A07869"/>
    <w:rsid w:val="00A101A6"/>
    <w:rsid w:val="00A12E63"/>
    <w:rsid w:val="00A150CA"/>
    <w:rsid w:val="00A151DD"/>
    <w:rsid w:val="00A17AA0"/>
    <w:rsid w:val="00A2162F"/>
    <w:rsid w:val="00A22A77"/>
    <w:rsid w:val="00A24BD4"/>
    <w:rsid w:val="00A25C0B"/>
    <w:rsid w:val="00A27026"/>
    <w:rsid w:val="00A310BD"/>
    <w:rsid w:val="00A325A1"/>
    <w:rsid w:val="00A540B4"/>
    <w:rsid w:val="00A55F23"/>
    <w:rsid w:val="00A56312"/>
    <w:rsid w:val="00A57159"/>
    <w:rsid w:val="00A606FE"/>
    <w:rsid w:val="00A61541"/>
    <w:rsid w:val="00A62C02"/>
    <w:rsid w:val="00A66F5F"/>
    <w:rsid w:val="00A67049"/>
    <w:rsid w:val="00A6728B"/>
    <w:rsid w:val="00A67550"/>
    <w:rsid w:val="00A753A0"/>
    <w:rsid w:val="00A828C3"/>
    <w:rsid w:val="00A86F1E"/>
    <w:rsid w:val="00A91AB9"/>
    <w:rsid w:val="00A9433F"/>
    <w:rsid w:val="00A95B3A"/>
    <w:rsid w:val="00AA4349"/>
    <w:rsid w:val="00AB0B42"/>
    <w:rsid w:val="00AB10A5"/>
    <w:rsid w:val="00AB1B8E"/>
    <w:rsid w:val="00AB283F"/>
    <w:rsid w:val="00AB57FF"/>
    <w:rsid w:val="00AB6B5E"/>
    <w:rsid w:val="00AB768B"/>
    <w:rsid w:val="00AC5639"/>
    <w:rsid w:val="00AD63B1"/>
    <w:rsid w:val="00AD7082"/>
    <w:rsid w:val="00AE0DFE"/>
    <w:rsid w:val="00AE183A"/>
    <w:rsid w:val="00AE1DF2"/>
    <w:rsid w:val="00AF1055"/>
    <w:rsid w:val="00AF1DD5"/>
    <w:rsid w:val="00AF5702"/>
    <w:rsid w:val="00B0416B"/>
    <w:rsid w:val="00B058D7"/>
    <w:rsid w:val="00B17A07"/>
    <w:rsid w:val="00B20C3D"/>
    <w:rsid w:val="00B21F00"/>
    <w:rsid w:val="00B2418B"/>
    <w:rsid w:val="00B250E2"/>
    <w:rsid w:val="00B307DC"/>
    <w:rsid w:val="00B325F2"/>
    <w:rsid w:val="00B36416"/>
    <w:rsid w:val="00B435CE"/>
    <w:rsid w:val="00B4410F"/>
    <w:rsid w:val="00B51509"/>
    <w:rsid w:val="00B569FD"/>
    <w:rsid w:val="00B674A1"/>
    <w:rsid w:val="00B67A30"/>
    <w:rsid w:val="00B70AA4"/>
    <w:rsid w:val="00B75E52"/>
    <w:rsid w:val="00B826DF"/>
    <w:rsid w:val="00B852B2"/>
    <w:rsid w:val="00B90BE2"/>
    <w:rsid w:val="00B912BF"/>
    <w:rsid w:val="00B93066"/>
    <w:rsid w:val="00B96146"/>
    <w:rsid w:val="00BA13B4"/>
    <w:rsid w:val="00BA4698"/>
    <w:rsid w:val="00BB54E5"/>
    <w:rsid w:val="00BB6F79"/>
    <w:rsid w:val="00BB7CC7"/>
    <w:rsid w:val="00BC54CE"/>
    <w:rsid w:val="00BC5B2E"/>
    <w:rsid w:val="00BC7619"/>
    <w:rsid w:val="00BD2850"/>
    <w:rsid w:val="00BD4344"/>
    <w:rsid w:val="00BE17F1"/>
    <w:rsid w:val="00BE3601"/>
    <w:rsid w:val="00BF1109"/>
    <w:rsid w:val="00BF796E"/>
    <w:rsid w:val="00C00758"/>
    <w:rsid w:val="00C01DD3"/>
    <w:rsid w:val="00C024BA"/>
    <w:rsid w:val="00C03582"/>
    <w:rsid w:val="00C059BF"/>
    <w:rsid w:val="00C05A58"/>
    <w:rsid w:val="00C066F1"/>
    <w:rsid w:val="00C10CC5"/>
    <w:rsid w:val="00C131DF"/>
    <w:rsid w:val="00C168BB"/>
    <w:rsid w:val="00C3307B"/>
    <w:rsid w:val="00C35134"/>
    <w:rsid w:val="00C37036"/>
    <w:rsid w:val="00C41920"/>
    <w:rsid w:val="00C41B88"/>
    <w:rsid w:val="00C45043"/>
    <w:rsid w:val="00C50436"/>
    <w:rsid w:val="00C54CCF"/>
    <w:rsid w:val="00C603F3"/>
    <w:rsid w:val="00C63D43"/>
    <w:rsid w:val="00C6612E"/>
    <w:rsid w:val="00C71498"/>
    <w:rsid w:val="00C72379"/>
    <w:rsid w:val="00C743FD"/>
    <w:rsid w:val="00C747AD"/>
    <w:rsid w:val="00C75F90"/>
    <w:rsid w:val="00C8269E"/>
    <w:rsid w:val="00C8362B"/>
    <w:rsid w:val="00C836EA"/>
    <w:rsid w:val="00C84681"/>
    <w:rsid w:val="00C86D39"/>
    <w:rsid w:val="00C87BE5"/>
    <w:rsid w:val="00C90134"/>
    <w:rsid w:val="00C943DF"/>
    <w:rsid w:val="00C95391"/>
    <w:rsid w:val="00C95CC4"/>
    <w:rsid w:val="00C96E82"/>
    <w:rsid w:val="00CA02A2"/>
    <w:rsid w:val="00CA2D08"/>
    <w:rsid w:val="00CA2F3B"/>
    <w:rsid w:val="00CA572D"/>
    <w:rsid w:val="00CB16CA"/>
    <w:rsid w:val="00CB4F75"/>
    <w:rsid w:val="00CB6ED9"/>
    <w:rsid w:val="00CB79B5"/>
    <w:rsid w:val="00CC471B"/>
    <w:rsid w:val="00CC63FB"/>
    <w:rsid w:val="00CD0C49"/>
    <w:rsid w:val="00CD4D4E"/>
    <w:rsid w:val="00CE2839"/>
    <w:rsid w:val="00CF23A5"/>
    <w:rsid w:val="00CF2A77"/>
    <w:rsid w:val="00CF53D7"/>
    <w:rsid w:val="00D00B75"/>
    <w:rsid w:val="00D04DB8"/>
    <w:rsid w:val="00D051F1"/>
    <w:rsid w:val="00D0581C"/>
    <w:rsid w:val="00D11508"/>
    <w:rsid w:val="00D116C1"/>
    <w:rsid w:val="00D141BC"/>
    <w:rsid w:val="00D1493D"/>
    <w:rsid w:val="00D14A3D"/>
    <w:rsid w:val="00D21D70"/>
    <w:rsid w:val="00D249FE"/>
    <w:rsid w:val="00D27CF2"/>
    <w:rsid w:val="00D331E0"/>
    <w:rsid w:val="00D34B33"/>
    <w:rsid w:val="00D3655A"/>
    <w:rsid w:val="00D37251"/>
    <w:rsid w:val="00D40D88"/>
    <w:rsid w:val="00D423F9"/>
    <w:rsid w:val="00D438A7"/>
    <w:rsid w:val="00D47252"/>
    <w:rsid w:val="00D47A7A"/>
    <w:rsid w:val="00D525C0"/>
    <w:rsid w:val="00D52CFD"/>
    <w:rsid w:val="00D533BD"/>
    <w:rsid w:val="00D538C6"/>
    <w:rsid w:val="00D542E0"/>
    <w:rsid w:val="00D60BEC"/>
    <w:rsid w:val="00D650BF"/>
    <w:rsid w:val="00D66A18"/>
    <w:rsid w:val="00D87C89"/>
    <w:rsid w:val="00D924DB"/>
    <w:rsid w:val="00D93CFF"/>
    <w:rsid w:val="00D97802"/>
    <w:rsid w:val="00DA419F"/>
    <w:rsid w:val="00DA77C4"/>
    <w:rsid w:val="00DB2652"/>
    <w:rsid w:val="00DB4A39"/>
    <w:rsid w:val="00DB530F"/>
    <w:rsid w:val="00DB5E5B"/>
    <w:rsid w:val="00DB74F6"/>
    <w:rsid w:val="00DC1203"/>
    <w:rsid w:val="00DC211F"/>
    <w:rsid w:val="00DC395D"/>
    <w:rsid w:val="00DC5742"/>
    <w:rsid w:val="00DC5B90"/>
    <w:rsid w:val="00DC60E8"/>
    <w:rsid w:val="00DD3994"/>
    <w:rsid w:val="00DD5D77"/>
    <w:rsid w:val="00DE02BC"/>
    <w:rsid w:val="00DE0CCE"/>
    <w:rsid w:val="00DE36A5"/>
    <w:rsid w:val="00DE72D2"/>
    <w:rsid w:val="00DF48C4"/>
    <w:rsid w:val="00DF4CFE"/>
    <w:rsid w:val="00DF5991"/>
    <w:rsid w:val="00E03BDE"/>
    <w:rsid w:val="00E04978"/>
    <w:rsid w:val="00E05008"/>
    <w:rsid w:val="00E14A4D"/>
    <w:rsid w:val="00E14BD1"/>
    <w:rsid w:val="00E173D7"/>
    <w:rsid w:val="00E17969"/>
    <w:rsid w:val="00E20D38"/>
    <w:rsid w:val="00E2287B"/>
    <w:rsid w:val="00E232E1"/>
    <w:rsid w:val="00E244C1"/>
    <w:rsid w:val="00E30CD9"/>
    <w:rsid w:val="00E31947"/>
    <w:rsid w:val="00E32800"/>
    <w:rsid w:val="00E330DA"/>
    <w:rsid w:val="00E36E89"/>
    <w:rsid w:val="00E507E1"/>
    <w:rsid w:val="00E50F72"/>
    <w:rsid w:val="00E5127A"/>
    <w:rsid w:val="00E5549D"/>
    <w:rsid w:val="00E579F2"/>
    <w:rsid w:val="00E60D40"/>
    <w:rsid w:val="00E62AD6"/>
    <w:rsid w:val="00E649F5"/>
    <w:rsid w:val="00E6568F"/>
    <w:rsid w:val="00E81BC0"/>
    <w:rsid w:val="00E83F38"/>
    <w:rsid w:val="00E84C6C"/>
    <w:rsid w:val="00E85D0B"/>
    <w:rsid w:val="00E8605B"/>
    <w:rsid w:val="00E865D1"/>
    <w:rsid w:val="00E87BAF"/>
    <w:rsid w:val="00E90748"/>
    <w:rsid w:val="00E922BC"/>
    <w:rsid w:val="00E967EE"/>
    <w:rsid w:val="00EA2DA4"/>
    <w:rsid w:val="00EA3FEA"/>
    <w:rsid w:val="00EA6E82"/>
    <w:rsid w:val="00EB2B28"/>
    <w:rsid w:val="00EB2D36"/>
    <w:rsid w:val="00EB473F"/>
    <w:rsid w:val="00ED1ACA"/>
    <w:rsid w:val="00ED3567"/>
    <w:rsid w:val="00ED67D9"/>
    <w:rsid w:val="00EE5ED5"/>
    <w:rsid w:val="00EE78A6"/>
    <w:rsid w:val="00EF2B0E"/>
    <w:rsid w:val="00EF455B"/>
    <w:rsid w:val="00F00E1A"/>
    <w:rsid w:val="00F041E1"/>
    <w:rsid w:val="00F05493"/>
    <w:rsid w:val="00F054D0"/>
    <w:rsid w:val="00F05BCD"/>
    <w:rsid w:val="00F07F57"/>
    <w:rsid w:val="00F10BDB"/>
    <w:rsid w:val="00F11FDC"/>
    <w:rsid w:val="00F135BF"/>
    <w:rsid w:val="00F15C8A"/>
    <w:rsid w:val="00F16B60"/>
    <w:rsid w:val="00F209A4"/>
    <w:rsid w:val="00F2121A"/>
    <w:rsid w:val="00F21E32"/>
    <w:rsid w:val="00F434DF"/>
    <w:rsid w:val="00F53853"/>
    <w:rsid w:val="00F55CDE"/>
    <w:rsid w:val="00F63E89"/>
    <w:rsid w:val="00F64EF9"/>
    <w:rsid w:val="00F6645D"/>
    <w:rsid w:val="00F77DC3"/>
    <w:rsid w:val="00F80A73"/>
    <w:rsid w:val="00F82F9A"/>
    <w:rsid w:val="00F83CDB"/>
    <w:rsid w:val="00F83E69"/>
    <w:rsid w:val="00F84571"/>
    <w:rsid w:val="00F856E7"/>
    <w:rsid w:val="00F905E1"/>
    <w:rsid w:val="00F91923"/>
    <w:rsid w:val="00FA5042"/>
    <w:rsid w:val="00FB2FC3"/>
    <w:rsid w:val="00FB3195"/>
    <w:rsid w:val="00FB6845"/>
    <w:rsid w:val="00FB7074"/>
    <w:rsid w:val="00FB70A0"/>
    <w:rsid w:val="00FB745C"/>
    <w:rsid w:val="00FC059D"/>
    <w:rsid w:val="00FC46A0"/>
    <w:rsid w:val="00FD2334"/>
    <w:rsid w:val="00FE4684"/>
    <w:rsid w:val="00FE4AF7"/>
    <w:rsid w:val="00FE629C"/>
    <w:rsid w:val="00FE6A99"/>
    <w:rsid w:val="00FF0284"/>
    <w:rsid w:val="00FF1C8C"/>
    <w:rsid w:val="00FF401F"/>
    <w:rsid w:val="00FF4E20"/>
    <w:rsid w:val="00FF5E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6EFD7D2"/>
  <w15:chartTrackingRefBased/>
  <w15:docId w15:val="{F1979C5B-684B-6042-BE74-0F96E07D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212D"/>
    <w:rPr>
      <w:sz w:val="24"/>
      <w:szCs w:val="24"/>
      <w:lang w:val="en-US" w:eastAsia="ja-JP"/>
    </w:rPr>
  </w:style>
  <w:style w:type="paragraph" w:styleId="berschrift1">
    <w:name w:val="heading 1"/>
    <w:basedOn w:val="Standard"/>
    <w:next w:val="Standard"/>
    <w:qFormat/>
    <w:rsid w:val="00586AC9"/>
    <w:pPr>
      <w:keepNext/>
      <w:ind w:right="-281"/>
      <w:outlineLvl w:val="0"/>
    </w:pPr>
    <w:rPr>
      <w:rFonts w:ascii="Arial" w:eastAsia="Times New Roman" w:hAnsi="Arial"/>
      <w:i/>
      <w:szCs w:val="20"/>
      <w:u w:val="single"/>
      <w:lang w:eastAsia="de-DE"/>
    </w:rPr>
  </w:style>
  <w:style w:type="paragraph" w:styleId="berschrift2">
    <w:name w:val="heading 2"/>
    <w:basedOn w:val="Standard"/>
    <w:next w:val="Standard"/>
    <w:qFormat/>
    <w:rsid w:val="00586AC9"/>
    <w:pPr>
      <w:keepNext/>
      <w:ind w:right="-281"/>
      <w:outlineLvl w:val="1"/>
    </w:pPr>
    <w:rPr>
      <w:rFonts w:ascii="Arial" w:eastAsia="Times New Roman" w:hAnsi="Arial"/>
      <w:i/>
      <w:sz w:val="20"/>
      <w:szCs w:val="20"/>
      <w:lang w:eastAsia="de-DE"/>
    </w:rPr>
  </w:style>
  <w:style w:type="paragraph" w:styleId="berschrift3">
    <w:name w:val="heading 3"/>
    <w:basedOn w:val="Standard"/>
    <w:next w:val="Standard"/>
    <w:qFormat/>
    <w:rsid w:val="00586AC9"/>
    <w:pPr>
      <w:keepNext/>
      <w:ind w:right="-281"/>
      <w:outlineLvl w:val="2"/>
    </w:pPr>
    <w:rPr>
      <w:rFonts w:ascii="Arial" w:eastAsia="Times New Roman" w:hAnsi="Arial"/>
      <w:b/>
      <w:szCs w:val="20"/>
      <w:lang w:eastAsia="de-DE"/>
    </w:rPr>
  </w:style>
  <w:style w:type="paragraph" w:styleId="berschrift4">
    <w:name w:val="heading 4"/>
    <w:basedOn w:val="Standard"/>
    <w:next w:val="Standard"/>
    <w:qFormat/>
    <w:rsid w:val="00586AC9"/>
    <w:pPr>
      <w:keepNext/>
      <w:ind w:right="1134"/>
      <w:outlineLvl w:val="3"/>
    </w:pPr>
    <w:rPr>
      <w:rFonts w:ascii="Arial" w:eastAsia="Times New Roman" w:hAnsi="Arial"/>
      <w:szCs w:val="20"/>
      <w:lang w:eastAsia="de-DE"/>
    </w:rPr>
  </w:style>
  <w:style w:type="paragraph" w:styleId="berschrift5">
    <w:name w:val="heading 5"/>
    <w:basedOn w:val="Standard"/>
    <w:next w:val="Standard"/>
    <w:qFormat/>
    <w:rsid w:val="00586AC9"/>
    <w:pPr>
      <w:keepNext/>
      <w:ind w:right="-281"/>
      <w:outlineLvl w:val="4"/>
    </w:pPr>
    <w:rPr>
      <w:rFonts w:ascii="Arial" w:eastAsia="Times New Roman" w:hAnsi="Arial"/>
      <w:szCs w:val="20"/>
      <w:lang w:eastAsia="de-DE"/>
    </w:rPr>
  </w:style>
  <w:style w:type="paragraph" w:styleId="berschrift6">
    <w:name w:val="heading 6"/>
    <w:basedOn w:val="Standard"/>
    <w:next w:val="Standard"/>
    <w:qFormat/>
    <w:rsid w:val="00586AC9"/>
    <w:pPr>
      <w:keepNext/>
      <w:ind w:right="-281"/>
      <w:outlineLvl w:val="5"/>
    </w:pPr>
    <w:rPr>
      <w:rFonts w:ascii="Arial" w:eastAsia="Times New Roman" w:hAnsi="Arial"/>
      <w:b/>
      <w:i/>
      <w:szCs w:val="20"/>
      <w:lang w:eastAsia="de-DE"/>
    </w:rPr>
  </w:style>
  <w:style w:type="paragraph" w:styleId="berschrift7">
    <w:name w:val="heading 7"/>
    <w:basedOn w:val="Standard"/>
    <w:next w:val="Standard"/>
    <w:qFormat/>
    <w:rsid w:val="00586AC9"/>
    <w:pPr>
      <w:keepNext/>
      <w:ind w:right="-281"/>
      <w:outlineLvl w:val="6"/>
    </w:pPr>
    <w:rPr>
      <w:rFonts w:ascii="Arial" w:eastAsia="Times New Roman" w:hAnsi="Arial"/>
      <w:snapToGrid w:val="0"/>
      <w:color w:val="000000"/>
      <w:szCs w:val="20"/>
      <w:lang w:eastAsia="de-DE"/>
    </w:rPr>
  </w:style>
  <w:style w:type="paragraph" w:styleId="berschrift8">
    <w:name w:val="heading 8"/>
    <w:basedOn w:val="Standard"/>
    <w:next w:val="Standard"/>
    <w:qFormat/>
    <w:rsid w:val="00586AC9"/>
    <w:pPr>
      <w:keepNext/>
      <w:ind w:right="1559"/>
      <w:outlineLvl w:val="7"/>
    </w:pPr>
    <w:rPr>
      <w:rFonts w:ascii="Arial" w:eastAsia="Times New Roman" w:hAnsi="Arial"/>
      <w:szCs w:val="20"/>
      <w:lang w:eastAsia="de-DE"/>
    </w:rPr>
  </w:style>
  <w:style w:type="paragraph" w:styleId="berschrift9">
    <w:name w:val="heading 9"/>
    <w:basedOn w:val="Standard"/>
    <w:next w:val="Standard"/>
    <w:qFormat/>
    <w:rsid w:val="00586AC9"/>
    <w:pPr>
      <w:keepNext/>
      <w:ind w:right="1275"/>
      <w:outlineLvl w:val="8"/>
    </w:pPr>
    <w:rPr>
      <w:rFonts w:ascii="Arial" w:eastAsia="Times New Roman" w:hAnsi="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imes"/>
      <w:sz w:val="16"/>
      <w:szCs w:val="16"/>
    </w:rPr>
  </w:style>
  <w:style w:type="paragraph" w:styleId="Titel">
    <w:name w:val="Title"/>
    <w:basedOn w:val="Standard"/>
    <w:link w:val="TitelZchn"/>
    <w:qFormat/>
    <w:pPr>
      <w:jc w:val="center"/>
    </w:pPr>
    <w:rPr>
      <w:rFonts w:eastAsia="Times New Roman"/>
      <w:b/>
      <w:lang w:val="x-none"/>
    </w:rPr>
  </w:style>
  <w:style w:type="character" w:styleId="Hyperlink">
    <w:name w:val="Hyperlink"/>
    <w:rPr>
      <w:color w:val="0000FF"/>
      <w:u w:val="single"/>
    </w:rPr>
  </w:style>
  <w:style w:type="paragraph" w:styleId="Textkrper">
    <w:name w:val="Body Text"/>
    <w:basedOn w:val="Standard"/>
    <w:link w:val="TextkrperZchn"/>
    <w:rPr>
      <w:rFonts w:eastAsia="Times New Roman"/>
      <w:i/>
      <w:lang w:val="x-none"/>
    </w:rPr>
  </w:style>
  <w:style w:type="character" w:styleId="BesuchterLink">
    <w:name w:val="FollowedHyperlink"/>
    <w:rsid w:val="00586AC9"/>
    <w:rPr>
      <w:color w:val="800080"/>
      <w:u w:val="single"/>
    </w:rPr>
  </w:style>
  <w:style w:type="paragraph" w:styleId="Textkrper2">
    <w:name w:val="Body Text 2"/>
    <w:basedOn w:val="Standard"/>
    <w:rsid w:val="00586AC9"/>
    <w:pPr>
      <w:ind w:right="283"/>
    </w:pPr>
    <w:rPr>
      <w:rFonts w:ascii="Arial" w:eastAsia="Times New Roman" w:hAnsi="Arial"/>
      <w:sz w:val="18"/>
      <w:szCs w:val="20"/>
      <w:lang w:eastAsia="de-DE"/>
    </w:rPr>
  </w:style>
  <w:style w:type="paragraph" w:styleId="Textkrper3">
    <w:name w:val="Body Text 3"/>
    <w:basedOn w:val="Standard"/>
    <w:rsid w:val="00586AC9"/>
    <w:pPr>
      <w:ind w:right="1701"/>
    </w:pPr>
    <w:rPr>
      <w:rFonts w:ascii="Arial" w:eastAsia="Times New Roman" w:hAnsi="Arial"/>
      <w:szCs w:val="20"/>
      <w:lang w:eastAsia="de-DE"/>
    </w:rPr>
  </w:style>
  <w:style w:type="paragraph" w:styleId="Kopfzeile">
    <w:name w:val="header"/>
    <w:basedOn w:val="Standard"/>
    <w:link w:val="KopfzeileZchn"/>
    <w:uiPriority w:val="99"/>
    <w:rsid w:val="00D63E1A"/>
    <w:pPr>
      <w:tabs>
        <w:tab w:val="center" w:pos="4320"/>
        <w:tab w:val="right" w:pos="8640"/>
      </w:tabs>
    </w:pPr>
    <w:rPr>
      <w:lang w:val="x-none"/>
    </w:rPr>
  </w:style>
  <w:style w:type="paragraph" w:styleId="Fuzeile">
    <w:name w:val="footer"/>
    <w:basedOn w:val="Standard"/>
    <w:link w:val="FuzeileZchn"/>
    <w:uiPriority w:val="99"/>
    <w:rsid w:val="00D63E1A"/>
    <w:pPr>
      <w:tabs>
        <w:tab w:val="center" w:pos="4320"/>
        <w:tab w:val="right" w:pos="8640"/>
      </w:tabs>
    </w:pPr>
    <w:rPr>
      <w:lang w:val="x-none"/>
    </w:rPr>
  </w:style>
  <w:style w:type="character" w:styleId="Seitenzahl">
    <w:name w:val="page number"/>
    <w:basedOn w:val="Absatz-Standardschriftart"/>
    <w:rsid w:val="00D63E1A"/>
  </w:style>
  <w:style w:type="character" w:customStyle="1" w:styleId="TextkrperZchn">
    <w:name w:val="Textkörper Zchn"/>
    <w:link w:val="Textkrper"/>
    <w:rsid w:val="00202F40"/>
    <w:rPr>
      <w:rFonts w:eastAsia="Times New Roman"/>
      <w:i/>
      <w:sz w:val="24"/>
      <w:szCs w:val="24"/>
      <w:lang w:eastAsia="ja-JP"/>
    </w:rPr>
  </w:style>
  <w:style w:type="character" w:customStyle="1" w:styleId="TitelZchn">
    <w:name w:val="Titel Zchn"/>
    <w:link w:val="Titel"/>
    <w:rsid w:val="00202F40"/>
    <w:rPr>
      <w:rFonts w:eastAsia="Times New Roman"/>
      <w:b/>
      <w:sz w:val="24"/>
      <w:szCs w:val="24"/>
      <w:lang w:eastAsia="ja-JP"/>
    </w:rPr>
  </w:style>
  <w:style w:type="paragraph" w:styleId="StandardWeb">
    <w:name w:val="Normal (Web)"/>
    <w:basedOn w:val="Standard"/>
    <w:uiPriority w:val="99"/>
    <w:unhideWhenUsed/>
    <w:rsid w:val="00762EB2"/>
    <w:pPr>
      <w:spacing w:before="100" w:beforeAutospacing="1" w:after="100" w:afterAutospacing="1"/>
    </w:pPr>
    <w:rPr>
      <w:rFonts w:eastAsia="Times New Roman"/>
      <w:lang w:eastAsia="en-US"/>
    </w:rPr>
  </w:style>
  <w:style w:type="paragraph" w:customStyle="1" w:styleId="Default">
    <w:name w:val="Default"/>
    <w:rsid w:val="004B4DF0"/>
    <w:pPr>
      <w:autoSpaceDE w:val="0"/>
      <w:autoSpaceDN w:val="0"/>
      <w:adjustRightInd w:val="0"/>
    </w:pPr>
    <w:rPr>
      <w:rFonts w:ascii="Arial" w:eastAsia="Times New Roman" w:hAnsi="Arial" w:cs="Arial"/>
      <w:color w:val="000000"/>
      <w:sz w:val="24"/>
      <w:szCs w:val="24"/>
      <w:lang w:eastAsia="en-US"/>
    </w:rPr>
  </w:style>
  <w:style w:type="character" w:customStyle="1" w:styleId="A4">
    <w:name w:val="A4"/>
    <w:uiPriority w:val="99"/>
    <w:rsid w:val="004B4DF0"/>
    <w:rPr>
      <w:color w:val="000000"/>
      <w:sz w:val="20"/>
      <w:szCs w:val="20"/>
    </w:rPr>
  </w:style>
  <w:style w:type="character" w:customStyle="1" w:styleId="A5">
    <w:name w:val="A5"/>
    <w:uiPriority w:val="99"/>
    <w:rsid w:val="004B4DF0"/>
    <w:rPr>
      <w:color w:val="000000"/>
      <w:sz w:val="11"/>
      <w:szCs w:val="11"/>
    </w:rPr>
  </w:style>
  <w:style w:type="character" w:styleId="Kommentarzeichen">
    <w:name w:val="annotation reference"/>
    <w:rsid w:val="0097771A"/>
    <w:rPr>
      <w:sz w:val="16"/>
      <w:szCs w:val="16"/>
    </w:rPr>
  </w:style>
  <w:style w:type="paragraph" w:styleId="Kommentartext">
    <w:name w:val="annotation text"/>
    <w:basedOn w:val="Standard"/>
    <w:link w:val="KommentartextZchn"/>
    <w:rsid w:val="0097771A"/>
    <w:rPr>
      <w:sz w:val="20"/>
      <w:szCs w:val="20"/>
      <w:lang w:val="x-none"/>
    </w:rPr>
  </w:style>
  <w:style w:type="character" w:customStyle="1" w:styleId="KommentartextZchn">
    <w:name w:val="Kommentartext Zchn"/>
    <w:link w:val="Kommentartext"/>
    <w:rsid w:val="0097771A"/>
    <w:rPr>
      <w:lang w:eastAsia="ja-JP"/>
    </w:rPr>
  </w:style>
  <w:style w:type="paragraph" w:styleId="Kommentarthema">
    <w:name w:val="annotation subject"/>
    <w:basedOn w:val="Kommentartext"/>
    <w:next w:val="Kommentartext"/>
    <w:link w:val="KommentarthemaZchn"/>
    <w:rsid w:val="0097771A"/>
    <w:rPr>
      <w:b/>
      <w:bCs/>
    </w:rPr>
  </w:style>
  <w:style w:type="character" w:customStyle="1" w:styleId="KommentarthemaZchn">
    <w:name w:val="Kommentarthema Zchn"/>
    <w:link w:val="Kommentarthema"/>
    <w:rsid w:val="0097771A"/>
    <w:rPr>
      <w:b/>
      <w:bCs/>
      <w:lang w:eastAsia="ja-JP"/>
    </w:rPr>
  </w:style>
  <w:style w:type="character" w:customStyle="1" w:styleId="KopfzeileZchn">
    <w:name w:val="Kopfzeile Zchn"/>
    <w:link w:val="Kopfzeile"/>
    <w:uiPriority w:val="99"/>
    <w:rsid w:val="00D141BC"/>
    <w:rPr>
      <w:sz w:val="24"/>
      <w:szCs w:val="24"/>
      <w:lang w:eastAsia="ja-JP"/>
    </w:rPr>
  </w:style>
  <w:style w:type="character" w:customStyle="1" w:styleId="FuzeileZchn">
    <w:name w:val="Fußzeile Zchn"/>
    <w:link w:val="Fuzeile"/>
    <w:uiPriority w:val="99"/>
    <w:rsid w:val="004F3295"/>
    <w:rPr>
      <w:sz w:val="24"/>
      <w:szCs w:val="24"/>
      <w:lang w:eastAsia="ja-JP"/>
    </w:rPr>
  </w:style>
  <w:style w:type="character" w:customStyle="1" w:styleId="st1">
    <w:name w:val="st1"/>
    <w:rsid w:val="004C4452"/>
  </w:style>
  <w:style w:type="paragraph" w:styleId="Blocktext">
    <w:name w:val="Block Text"/>
    <w:basedOn w:val="Standard"/>
    <w:rsid w:val="001063D0"/>
    <w:pPr>
      <w:pBdr>
        <w:top w:val="single" w:sz="12" w:space="15" w:color="auto"/>
        <w:left w:val="single" w:sz="12" w:space="15" w:color="auto"/>
        <w:bottom w:val="single" w:sz="12" w:space="15" w:color="auto"/>
        <w:right w:val="single" w:sz="12" w:space="15" w:color="auto"/>
      </w:pBdr>
      <w:ind w:left="284" w:right="425"/>
      <w:jc w:val="both"/>
    </w:pPr>
    <w:rPr>
      <w:rFonts w:eastAsia="Times New Roman"/>
      <w:sz w:val="26"/>
      <w:szCs w:val="20"/>
      <w:lang w:val="de-DE" w:eastAsia="de-DE"/>
    </w:rPr>
  </w:style>
  <w:style w:type="paragraph" w:styleId="HTMLVorformatiert">
    <w:name w:val="HTML Preformatted"/>
    <w:basedOn w:val="Standard"/>
    <w:link w:val="HTMLVorformatiertZchn"/>
    <w:uiPriority w:val="99"/>
    <w:unhideWhenUsed/>
    <w:rsid w:val="001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customStyle="1" w:styleId="HTMLVorformatiertZchn">
    <w:name w:val="HTML Vorformatiert Zchn"/>
    <w:link w:val="HTMLVorformatiert"/>
    <w:uiPriority w:val="99"/>
    <w:rsid w:val="001B100E"/>
    <w:rPr>
      <w:rFonts w:ascii="Courier New" w:eastAsia="Times New Roman" w:hAnsi="Courier New" w:cs="Courier New"/>
    </w:rPr>
  </w:style>
  <w:style w:type="character" w:styleId="NichtaufgelsteErwhnung">
    <w:name w:val="Unresolved Mention"/>
    <w:uiPriority w:val="99"/>
    <w:semiHidden/>
    <w:unhideWhenUsed/>
    <w:rsid w:val="004C0A47"/>
    <w:rPr>
      <w:color w:val="605E5C"/>
      <w:shd w:val="clear" w:color="auto" w:fill="E1DFDD"/>
    </w:rPr>
  </w:style>
  <w:style w:type="paragraph" w:styleId="berarbeitung">
    <w:name w:val="Revision"/>
    <w:hidden/>
    <w:uiPriority w:val="99"/>
    <w:semiHidden/>
    <w:rsid w:val="00F05BCD"/>
    <w:rPr>
      <w:sz w:val="24"/>
      <w:szCs w:val="24"/>
      <w:lang w:val="en-US" w:eastAsia="ja-JP"/>
    </w:rPr>
  </w:style>
  <w:style w:type="paragraph" w:styleId="Funotentext">
    <w:name w:val="footnote text"/>
    <w:basedOn w:val="Standard"/>
    <w:link w:val="FunotentextZchn"/>
    <w:rsid w:val="004D2E54"/>
    <w:rPr>
      <w:sz w:val="20"/>
      <w:szCs w:val="20"/>
    </w:rPr>
  </w:style>
  <w:style w:type="character" w:customStyle="1" w:styleId="FunotentextZchn">
    <w:name w:val="Fußnotentext Zchn"/>
    <w:link w:val="Funotentext"/>
    <w:rsid w:val="004D2E54"/>
    <w:rPr>
      <w:lang w:eastAsia="ja-JP"/>
    </w:rPr>
  </w:style>
  <w:style w:type="character" w:styleId="Funotenzeichen">
    <w:name w:val="footnote reference"/>
    <w:rsid w:val="004D2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3628">
      <w:bodyDiv w:val="1"/>
      <w:marLeft w:val="0"/>
      <w:marRight w:val="0"/>
      <w:marTop w:val="0"/>
      <w:marBottom w:val="0"/>
      <w:divBdr>
        <w:top w:val="none" w:sz="0" w:space="0" w:color="auto"/>
        <w:left w:val="none" w:sz="0" w:space="0" w:color="auto"/>
        <w:bottom w:val="none" w:sz="0" w:space="0" w:color="auto"/>
        <w:right w:val="none" w:sz="0" w:space="0" w:color="auto"/>
      </w:divBdr>
    </w:div>
    <w:div w:id="298385440">
      <w:bodyDiv w:val="1"/>
      <w:marLeft w:val="0"/>
      <w:marRight w:val="0"/>
      <w:marTop w:val="0"/>
      <w:marBottom w:val="0"/>
      <w:divBdr>
        <w:top w:val="none" w:sz="0" w:space="0" w:color="auto"/>
        <w:left w:val="none" w:sz="0" w:space="0" w:color="auto"/>
        <w:bottom w:val="none" w:sz="0" w:space="0" w:color="auto"/>
        <w:right w:val="none" w:sz="0" w:space="0" w:color="auto"/>
      </w:divBdr>
      <w:divsChild>
        <w:div w:id="817763914">
          <w:marLeft w:val="0"/>
          <w:marRight w:val="0"/>
          <w:marTop w:val="0"/>
          <w:marBottom w:val="0"/>
          <w:divBdr>
            <w:top w:val="none" w:sz="0" w:space="0" w:color="auto"/>
            <w:left w:val="none" w:sz="0" w:space="0" w:color="auto"/>
            <w:bottom w:val="none" w:sz="0" w:space="0" w:color="auto"/>
            <w:right w:val="none" w:sz="0" w:space="0" w:color="auto"/>
          </w:divBdr>
          <w:divsChild>
            <w:div w:id="17161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5177">
      <w:bodyDiv w:val="1"/>
      <w:marLeft w:val="0"/>
      <w:marRight w:val="0"/>
      <w:marTop w:val="0"/>
      <w:marBottom w:val="0"/>
      <w:divBdr>
        <w:top w:val="none" w:sz="0" w:space="0" w:color="auto"/>
        <w:left w:val="none" w:sz="0" w:space="0" w:color="auto"/>
        <w:bottom w:val="none" w:sz="0" w:space="0" w:color="auto"/>
        <w:right w:val="none" w:sz="0" w:space="0" w:color="auto"/>
      </w:divBdr>
    </w:div>
    <w:div w:id="323709806">
      <w:bodyDiv w:val="1"/>
      <w:marLeft w:val="0"/>
      <w:marRight w:val="0"/>
      <w:marTop w:val="0"/>
      <w:marBottom w:val="0"/>
      <w:divBdr>
        <w:top w:val="none" w:sz="0" w:space="0" w:color="auto"/>
        <w:left w:val="none" w:sz="0" w:space="0" w:color="auto"/>
        <w:bottom w:val="none" w:sz="0" w:space="0" w:color="auto"/>
        <w:right w:val="none" w:sz="0" w:space="0" w:color="auto"/>
      </w:divBdr>
      <w:divsChild>
        <w:div w:id="252470136">
          <w:marLeft w:val="0"/>
          <w:marRight w:val="0"/>
          <w:marTop w:val="0"/>
          <w:marBottom w:val="0"/>
          <w:divBdr>
            <w:top w:val="none" w:sz="0" w:space="0" w:color="auto"/>
            <w:left w:val="none" w:sz="0" w:space="0" w:color="auto"/>
            <w:bottom w:val="none" w:sz="0" w:space="0" w:color="auto"/>
            <w:right w:val="none" w:sz="0" w:space="0" w:color="auto"/>
          </w:divBdr>
          <w:divsChild>
            <w:div w:id="14909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5043">
      <w:bodyDiv w:val="1"/>
      <w:marLeft w:val="0"/>
      <w:marRight w:val="0"/>
      <w:marTop w:val="0"/>
      <w:marBottom w:val="0"/>
      <w:divBdr>
        <w:top w:val="none" w:sz="0" w:space="0" w:color="auto"/>
        <w:left w:val="none" w:sz="0" w:space="0" w:color="auto"/>
        <w:bottom w:val="none" w:sz="0" w:space="0" w:color="auto"/>
        <w:right w:val="none" w:sz="0" w:space="0" w:color="auto"/>
      </w:divBdr>
      <w:divsChild>
        <w:div w:id="216743727">
          <w:marLeft w:val="0"/>
          <w:marRight w:val="0"/>
          <w:marTop w:val="0"/>
          <w:marBottom w:val="0"/>
          <w:divBdr>
            <w:top w:val="none" w:sz="0" w:space="0" w:color="auto"/>
            <w:left w:val="none" w:sz="0" w:space="0" w:color="auto"/>
            <w:bottom w:val="none" w:sz="0" w:space="0" w:color="auto"/>
            <w:right w:val="none" w:sz="0" w:space="0" w:color="auto"/>
          </w:divBdr>
          <w:divsChild>
            <w:div w:id="4248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2501">
      <w:bodyDiv w:val="1"/>
      <w:marLeft w:val="0"/>
      <w:marRight w:val="0"/>
      <w:marTop w:val="0"/>
      <w:marBottom w:val="0"/>
      <w:divBdr>
        <w:top w:val="none" w:sz="0" w:space="0" w:color="auto"/>
        <w:left w:val="none" w:sz="0" w:space="0" w:color="auto"/>
        <w:bottom w:val="none" w:sz="0" w:space="0" w:color="auto"/>
        <w:right w:val="none" w:sz="0" w:space="0" w:color="auto"/>
      </w:divBdr>
      <w:divsChild>
        <w:div w:id="1287396768">
          <w:marLeft w:val="0"/>
          <w:marRight w:val="0"/>
          <w:marTop w:val="0"/>
          <w:marBottom w:val="0"/>
          <w:divBdr>
            <w:top w:val="none" w:sz="0" w:space="0" w:color="auto"/>
            <w:left w:val="none" w:sz="0" w:space="0" w:color="auto"/>
            <w:bottom w:val="none" w:sz="0" w:space="0" w:color="auto"/>
            <w:right w:val="none" w:sz="0" w:space="0" w:color="auto"/>
          </w:divBdr>
          <w:divsChild>
            <w:div w:id="354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7834">
      <w:bodyDiv w:val="1"/>
      <w:marLeft w:val="0"/>
      <w:marRight w:val="0"/>
      <w:marTop w:val="0"/>
      <w:marBottom w:val="0"/>
      <w:divBdr>
        <w:top w:val="none" w:sz="0" w:space="0" w:color="auto"/>
        <w:left w:val="none" w:sz="0" w:space="0" w:color="auto"/>
        <w:bottom w:val="none" w:sz="0" w:space="0" w:color="auto"/>
        <w:right w:val="none" w:sz="0" w:space="0" w:color="auto"/>
      </w:divBdr>
    </w:div>
    <w:div w:id="471169668">
      <w:bodyDiv w:val="1"/>
      <w:marLeft w:val="0"/>
      <w:marRight w:val="0"/>
      <w:marTop w:val="0"/>
      <w:marBottom w:val="0"/>
      <w:divBdr>
        <w:top w:val="none" w:sz="0" w:space="0" w:color="auto"/>
        <w:left w:val="none" w:sz="0" w:space="0" w:color="auto"/>
        <w:bottom w:val="none" w:sz="0" w:space="0" w:color="auto"/>
        <w:right w:val="none" w:sz="0" w:space="0" w:color="auto"/>
      </w:divBdr>
      <w:divsChild>
        <w:div w:id="1355688453">
          <w:marLeft w:val="0"/>
          <w:marRight w:val="0"/>
          <w:marTop w:val="0"/>
          <w:marBottom w:val="0"/>
          <w:divBdr>
            <w:top w:val="none" w:sz="0" w:space="0" w:color="auto"/>
            <w:left w:val="none" w:sz="0" w:space="0" w:color="auto"/>
            <w:bottom w:val="none" w:sz="0" w:space="0" w:color="auto"/>
            <w:right w:val="none" w:sz="0" w:space="0" w:color="auto"/>
          </w:divBdr>
          <w:divsChild>
            <w:div w:id="322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6272">
      <w:bodyDiv w:val="1"/>
      <w:marLeft w:val="0"/>
      <w:marRight w:val="0"/>
      <w:marTop w:val="0"/>
      <w:marBottom w:val="0"/>
      <w:divBdr>
        <w:top w:val="none" w:sz="0" w:space="0" w:color="auto"/>
        <w:left w:val="none" w:sz="0" w:space="0" w:color="auto"/>
        <w:bottom w:val="none" w:sz="0" w:space="0" w:color="auto"/>
        <w:right w:val="none" w:sz="0" w:space="0" w:color="auto"/>
      </w:divBdr>
    </w:div>
    <w:div w:id="606545742">
      <w:bodyDiv w:val="1"/>
      <w:marLeft w:val="0"/>
      <w:marRight w:val="0"/>
      <w:marTop w:val="0"/>
      <w:marBottom w:val="0"/>
      <w:divBdr>
        <w:top w:val="none" w:sz="0" w:space="0" w:color="auto"/>
        <w:left w:val="none" w:sz="0" w:space="0" w:color="auto"/>
        <w:bottom w:val="none" w:sz="0" w:space="0" w:color="auto"/>
        <w:right w:val="none" w:sz="0" w:space="0" w:color="auto"/>
      </w:divBdr>
    </w:div>
    <w:div w:id="776562185">
      <w:bodyDiv w:val="1"/>
      <w:marLeft w:val="0"/>
      <w:marRight w:val="0"/>
      <w:marTop w:val="0"/>
      <w:marBottom w:val="0"/>
      <w:divBdr>
        <w:top w:val="none" w:sz="0" w:space="0" w:color="auto"/>
        <w:left w:val="none" w:sz="0" w:space="0" w:color="auto"/>
        <w:bottom w:val="none" w:sz="0" w:space="0" w:color="auto"/>
        <w:right w:val="none" w:sz="0" w:space="0" w:color="auto"/>
      </w:divBdr>
      <w:divsChild>
        <w:div w:id="1797140197">
          <w:marLeft w:val="0"/>
          <w:marRight w:val="0"/>
          <w:marTop w:val="0"/>
          <w:marBottom w:val="0"/>
          <w:divBdr>
            <w:top w:val="none" w:sz="0" w:space="0" w:color="auto"/>
            <w:left w:val="none" w:sz="0" w:space="0" w:color="auto"/>
            <w:bottom w:val="none" w:sz="0" w:space="0" w:color="auto"/>
            <w:right w:val="none" w:sz="0" w:space="0" w:color="auto"/>
          </w:divBdr>
          <w:divsChild>
            <w:div w:id="17649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21629">
      <w:bodyDiv w:val="1"/>
      <w:marLeft w:val="0"/>
      <w:marRight w:val="0"/>
      <w:marTop w:val="0"/>
      <w:marBottom w:val="0"/>
      <w:divBdr>
        <w:top w:val="none" w:sz="0" w:space="0" w:color="auto"/>
        <w:left w:val="none" w:sz="0" w:space="0" w:color="auto"/>
        <w:bottom w:val="none" w:sz="0" w:space="0" w:color="auto"/>
        <w:right w:val="none" w:sz="0" w:space="0" w:color="auto"/>
      </w:divBdr>
    </w:div>
    <w:div w:id="838303704">
      <w:bodyDiv w:val="1"/>
      <w:marLeft w:val="0"/>
      <w:marRight w:val="0"/>
      <w:marTop w:val="0"/>
      <w:marBottom w:val="0"/>
      <w:divBdr>
        <w:top w:val="none" w:sz="0" w:space="0" w:color="auto"/>
        <w:left w:val="none" w:sz="0" w:space="0" w:color="auto"/>
        <w:bottom w:val="none" w:sz="0" w:space="0" w:color="auto"/>
        <w:right w:val="none" w:sz="0" w:space="0" w:color="auto"/>
      </w:divBdr>
    </w:div>
    <w:div w:id="1062993938">
      <w:bodyDiv w:val="1"/>
      <w:marLeft w:val="0"/>
      <w:marRight w:val="0"/>
      <w:marTop w:val="0"/>
      <w:marBottom w:val="0"/>
      <w:divBdr>
        <w:top w:val="none" w:sz="0" w:space="0" w:color="auto"/>
        <w:left w:val="none" w:sz="0" w:space="0" w:color="auto"/>
        <w:bottom w:val="none" w:sz="0" w:space="0" w:color="auto"/>
        <w:right w:val="none" w:sz="0" w:space="0" w:color="auto"/>
      </w:divBdr>
      <w:divsChild>
        <w:div w:id="2123184741">
          <w:marLeft w:val="0"/>
          <w:marRight w:val="0"/>
          <w:marTop w:val="0"/>
          <w:marBottom w:val="0"/>
          <w:divBdr>
            <w:top w:val="none" w:sz="0" w:space="0" w:color="auto"/>
            <w:left w:val="none" w:sz="0" w:space="0" w:color="auto"/>
            <w:bottom w:val="none" w:sz="0" w:space="0" w:color="auto"/>
            <w:right w:val="none" w:sz="0" w:space="0" w:color="auto"/>
          </w:divBdr>
          <w:divsChild>
            <w:div w:id="801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5306">
      <w:bodyDiv w:val="1"/>
      <w:marLeft w:val="0"/>
      <w:marRight w:val="0"/>
      <w:marTop w:val="0"/>
      <w:marBottom w:val="0"/>
      <w:divBdr>
        <w:top w:val="none" w:sz="0" w:space="0" w:color="auto"/>
        <w:left w:val="none" w:sz="0" w:space="0" w:color="auto"/>
        <w:bottom w:val="none" w:sz="0" w:space="0" w:color="auto"/>
        <w:right w:val="none" w:sz="0" w:space="0" w:color="auto"/>
      </w:divBdr>
      <w:divsChild>
        <w:div w:id="1040739841">
          <w:marLeft w:val="0"/>
          <w:marRight w:val="0"/>
          <w:marTop w:val="0"/>
          <w:marBottom w:val="0"/>
          <w:divBdr>
            <w:top w:val="none" w:sz="0" w:space="0" w:color="auto"/>
            <w:left w:val="none" w:sz="0" w:space="0" w:color="auto"/>
            <w:bottom w:val="none" w:sz="0" w:space="0" w:color="auto"/>
            <w:right w:val="none" w:sz="0" w:space="0" w:color="auto"/>
          </w:divBdr>
          <w:divsChild>
            <w:div w:id="20472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4300">
      <w:bodyDiv w:val="1"/>
      <w:marLeft w:val="0"/>
      <w:marRight w:val="0"/>
      <w:marTop w:val="0"/>
      <w:marBottom w:val="0"/>
      <w:divBdr>
        <w:top w:val="none" w:sz="0" w:space="0" w:color="auto"/>
        <w:left w:val="none" w:sz="0" w:space="0" w:color="auto"/>
        <w:bottom w:val="none" w:sz="0" w:space="0" w:color="auto"/>
        <w:right w:val="none" w:sz="0" w:space="0" w:color="auto"/>
      </w:divBdr>
    </w:div>
    <w:div w:id="1313831804">
      <w:bodyDiv w:val="1"/>
      <w:marLeft w:val="0"/>
      <w:marRight w:val="0"/>
      <w:marTop w:val="0"/>
      <w:marBottom w:val="0"/>
      <w:divBdr>
        <w:top w:val="none" w:sz="0" w:space="0" w:color="auto"/>
        <w:left w:val="none" w:sz="0" w:space="0" w:color="auto"/>
        <w:bottom w:val="none" w:sz="0" w:space="0" w:color="auto"/>
        <w:right w:val="none" w:sz="0" w:space="0" w:color="auto"/>
      </w:divBdr>
    </w:div>
    <w:div w:id="1320157701">
      <w:bodyDiv w:val="1"/>
      <w:marLeft w:val="0"/>
      <w:marRight w:val="0"/>
      <w:marTop w:val="0"/>
      <w:marBottom w:val="0"/>
      <w:divBdr>
        <w:top w:val="none" w:sz="0" w:space="0" w:color="auto"/>
        <w:left w:val="none" w:sz="0" w:space="0" w:color="auto"/>
        <w:bottom w:val="none" w:sz="0" w:space="0" w:color="auto"/>
        <w:right w:val="none" w:sz="0" w:space="0" w:color="auto"/>
      </w:divBdr>
      <w:divsChild>
        <w:div w:id="460615433">
          <w:marLeft w:val="0"/>
          <w:marRight w:val="0"/>
          <w:marTop w:val="0"/>
          <w:marBottom w:val="0"/>
          <w:divBdr>
            <w:top w:val="none" w:sz="0" w:space="0" w:color="auto"/>
            <w:left w:val="none" w:sz="0" w:space="0" w:color="auto"/>
            <w:bottom w:val="none" w:sz="0" w:space="0" w:color="auto"/>
            <w:right w:val="none" w:sz="0" w:space="0" w:color="auto"/>
          </w:divBdr>
          <w:divsChild>
            <w:div w:id="19400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1219">
      <w:bodyDiv w:val="1"/>
      <w:marLeft w:val="0"/>
      <w:marRight w:val="0"/>
      <w:marTop w:val="0"/>
      <w:marBottom w:val="0"/>
      <w:divBdr>
        <w:top w:val="none" w:sz="0" w:space="0" w:color="auto"/>
        <w:left w:val="none" w:sz="0" w:space="0" w:color="auto"/>
        <w:bottom w:val="none" w:sz="0" w:space="0" w:color="auto"/>
        <w:right w:val="none" w:sz="0" w:space="0" w:color="auto"/>
      </w:divBdr>
    </w:div>
    <w:div w:id="1408191678">
      <w:bodyDiv w:val="1"/>
      <w:marLeft w:val="0"/>
      <w:marRight w:val="0"/>
      <w:marTop w:val="0"/>
      <w:marBottom w:val="0"/>
      <w:divBdr>
        <w:top w:val="none" w:sz="0" w:space="0" w:color="auto"/>
        <w:left w:val="none" w:sz="0" w:space="0" w:color="auto"/>
        <w:bottom w:val="none" w:sz="0" w:space="0" w:color="auto"/>
        <w:right w:val="none" w:sz="0" w:space="0" w:color="auto"/>
      </w:divBdr>
      <w:divsChild>
        <w:div w:id="1308896258">
          <w:marLeft w:val="0"/>
          <w:marRight w:val="0"/>
          <w:marTop w:val="0"/>
          <w:marBottom w:val="0"/>
          <w:divBdr>
            <w:top w:val="none" w:sz="0" w:space="0" w:color="auto"/>
            <w:left w:val="none" w:sz="0" w:space="0" w:color="auto"/>
            <w:bottom w:val="none" w:sz="0" w:space="0" w:color="auto"/>
            <w:right w:val="none" w:sz="0" w:space="0" w:color="auto"/>
          </w:divBdr>
          <w:divsChild>
            <w:div w:id="370737414">
              <w:marLeft w:val="0"/>
              <w:marRight w:val="0"/>
              <w:marTop w:val="0"/>
              <w:marBottom w:val="0"/>
              <w:divBdr>
                <w:top w:val="none" w:sz="0" w:space="0" w:color="auto"/>
                <w:left w:val="none" w:sz="0" w:space="0" w:color="auto"/>
                <w:bottom w:val="none" w:sz="0" w:space="0" w:color="auto"/>
                <w:right w:val="none" w:sz="0" w:space="0" w:color="auto"/>
              </w:divBdr>
              <w:divsChild>
                <w:div w:id="900558786">
                  <w:marLeft w:val="0"/>
                  <w:marRight w:val="0"/>
                  <w:marTop w:val="0"/>
                  <w:marBottom w:val="0"/>
                  <w:divBdr>
                    <w:top w:val="none" w:sz="0" w:space="0" w:color="auto"/>
                    <w:left w:val="none" w:sz="0" w:space="0" w:color="auto"/>
                    <w:bottom w:val="none" w:sz="0" w:space="0" w:color="auto"/>
                    <w:right w:val="none" w:sz="0" w:space="0" w:color="auto"/>
                  </w:divBdr>
                  <w:divsChild>
                    <w:div w:id="868376477">
                      <w:marLeft w:val="0"/>
                      <w:marRight w:val="0"/>
                      <w:marTop w:val="0"/>
                      <w:marBottom w:val="0"/>
                      <w:divBdr>
                        <w:top w:val="none" w:sz="0" w:space="0" w:color="auto"/>
                        <w:left w:val="none" w:sz="0" w:space="0" w:color="auto"/>
                        <w:bottom w:val="none" w:sz="0" w:space="0" w:color="auto"/>
                        <w:right w:val="none" w:sz="0" w:space="0" w:color="auto"/>
                      </w:divBdr>
                      <w:divsChild>
                        <w:div w:id="15736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070883">
      <w:bodyDiv w:val="1"/>
      <w:marLeft w:val="0"/>
      <w:marRight w:val="0"/>
      <w:marTop w:val="0"/>
      <w:marBottom w:val="0"/>
      <w:divBdr>
        <w:top w:val="none" w:sz="0" w:space="0" w:color="auto"/>
        <w:left w:val="none" w:sz="0" w:space="0" w:color="auto"/>
        <w:bottom w:val="none" w:sz="0" w:space="0" w:color="auto"/>
        <w:right w:val="none" w:sz="0" w:space="0" w:color="auto"/>
      </w:divBdr>
      <w:divsChild>
        <w:div w:id="20324039">
          <w:marLeft w:val="0"/>
          <w:marRight w:val="0"/>
          <w:marTop w:val="0"/>
          <w:marBottom w:val="0"/>
          <w:divBdr>
            <w:top w:val="none" w:sz="0" w:space="0" w:color="auto"/>
            <w:left w:val="none" w:sz="0" w:space="0" w:color="auto"/>
            <w:bottom w:val="none" w:sz="0" w:space="0" w:color="auto"/>
            <w:right w:val="none" w:sz="0" w:space="0" w:color="auto"/>
          </w:divBdr>
          <w:divsChild>
            <w:div w:id="12356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9745">
      <w:bodyDiv w:val="1"/>
      <w:marLeft w:val="0"/>
      <w:marRight w:val="0"/>
      <w:marTop w:val="0"/>
      <w:marBottom w:val="0"/>
      <w:divBdr>
        <w:top w:val="none" w:sz="0" w:space="0" w:color="auto"/>
        <w:left w:val="none" w:sz="0" w:space="0" w:color="auto"/>
        <w:bottom w:val="none" w:sz="0" w:space="0" w:color="auto"/>
        <w:right w:val="none" w:sz="0" w:space="0" w:color="auto"/>
      </w:divBdr>
    </w:div>
    <w:div w:id="2068722525">
      <w:bodyDiv w:val="1"/>
      <w:marLeft w:val="0"/>
      <w:marRight w:val="0"/>
      <w:marTop w:val="0"/>
      <w:marBottom w:val="0"/>
      <w:divBdr>
        <w:top w:val="none" w:sz="0" w:space="0" w:color="auto"/>
        <w:left w:val="none" w:sz="0" w:space="0" w:color="auto"/>
        <w:bottom w:val="none" w:sz="0" w:space="0" w:color="auto"/>
        <w:right w:val="none" w:sz="0" w:space="0" w:color="auto"/>
      </w:divBdr>
    </w:div>
    <w:div w:id="2075157967">
      <w:bodyDiv w:val="1"/>
      <w:marLeft w:val="0"/>
      <w:marRight w:val="0"/>
      <w:marTop w:val="0"/>
      <w:marBottom w:val="0"/>
      <w:divBdr>
        <w:top w:val="none" w:sz="0" w:space="0" w:color="auto"/>
        <w:left w:val="none" w:sz="0" w:space="0" w:color="auto"/>
        <w:bottom w:val="none" w:sz="0" w:space="0" w:color="auto"/>
        <w:right w:val="none" w:sz="0" w:space="0" w:color="auto"/>
      </w:divBdr>
    </w:div>
    <w:div w:id="2089110350">
      <w:bodyDiv w:val="1"/>
      <w:marLeft w:val="0"/>
      <w:marRight w:val="0"/>
      <w:marTop w:val="0"/>
      <w:marBottom w:val="0"/>
      <w:divBdr>
        <w:top w:val="none" w:sz="0" w:space="0" w:color="auto"/>
        <w:left w:val="none" w:sz="0" w:space="0" w:color="auto"/>
        <w:bottom w:val="none" w:sz="0" w:space="0" w:color="auto"/>
        <w:right w:val="none" w:sz="0" w:space="0" w:color="auto"/>
      </w:divBdr>
      <w:divsChild>
        <w:div w:id="1153371610">
          <w:marLeft w:val="0"/>
          <w:marRight w:val="0"/>
          <w:marTop w:val="0"/>
          <w:marBottom w:val="0"/>
          <w:divBdr>
            <w:top w:val="none" w:sz="0" w:space="0" w:color="auto"/>
            <w:left w:val="none" w:sz="0" w:space="0" w:color="auto"/>
            <w:bottom w:val="none" w:sz="0" w:space="0" w:color="auto"/>
            <w:right w:val="none" w:sz="0" w:space="0" w:color="auto"/>
          </w:divBdr>
          <w:divsChild>
            <w:div w:id="16322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eas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eason.com/pr-gc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albrecht@gleas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4AED6-173C-4540-A10C-55589AA7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2539</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IMTS ’06 (Booth # B-6902)</vt:lpstr>
      <vt:lpstr>IMTS ’06 (Booth # B-6902)</vt:lpstr>
    </vt:vector>
  </TitlesOfParts>
  <Company>The Gleason Works</Company>
  <LinksUpToDate>false</LinksUpToDate>
  <CharactersWithSpaces>2936</CharactersWithSpaces>
  <SharedDoc>false</SharedDoc>
  <HLinks>
    <vt:vector size="12" baseType="variant">
      <vt:variant>
        <vt:i4>1638439</vt:i4>
      </vt:variant>
      <vt:variant>
        <vt:i4>3</vt:i4>
      </vt:variant>
      <vt:variant>
        <vt:i4>0</vt:i4>
      </vt:variant>
      <vt:variant>
        <vt:i4>5</vt:i4>
      </vt:variant>
      <vt:variant>
        <vt:lpwstr>mailto:calbrecht@gleason.com</vt:lpwstr>
      </vt:variant>
      <vt:variant>
        <vt:lpwstr/>
      </vt:variant>
      <vt:variant>
        <vt:i4>3801203</vt:i4>
      </vt:variant>
      <vt:variant>
        <vt:i4>0</vt:i4>
      </vt:variant>
      <vt:variant>
        <vt:i4>0</vt:i4>
      </vt:variant>
      <vt:variant>
        <vt:i4>5</vt:i4>
      </vt:variant>
      <vt:variant>
        <vt:lpwstr>http://www.gleason.com/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IMTS ’06 (Booth # B-6902)</dc:title>
  <dc:subject/>
  <dc:creator>CKeyes</dc:creator>
  <cp:keywords/>
  <cp:lastModifiedBy>Albrecht, Christian</cp:lastModifiedBy>
  <cp:revision>8</cp:revision>
  <cp:lastPrinted>2017-03-27T22:38:00Z</cp:lastPrinted>
  <dcterms:created xsi:type="dcterms:W3CDTF">2025-04-30T08:11:00Z</dcterms:created>
  <dcterms:modified xsi:type="dcterms:W3CDTF">2025-05-13T08:40:00Z</dcterms:modified>
</cp:coreProperties>
</file>